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4"/>
        </w:rPr>
        <w:t>Module 5 — Container Gardening for Beginners</w:t>
      </w:r>
    </w:p>
    <w:p>
      <w:pPr>
        <w:jc w:val="center"/>
      </w:pPr>
      <w:r>
        <w:rPr>
          <w:i/>
        </w:rPr>
        <w:t>Flower of Life Self-Sufficiency Masterclass</w:t>
      </w:r>
    </w:p>
    <w:p>
      <w:pPr>
        <w:jc w:val="center"/>
      </w:pPr>
      <w:r>
        <w:t>Grow abundant food and medicine in small spaces — flats, balconies, patios, rooftops, and windowsills.</w:t>
      </w:r>
    </w:p>
    <w:p>
      <w:pPr>
        <w:jc w:val="center"/>
      </w:pPr>
      <w:r>
        <w:rPr>
          <w:i/>
          <w:sz w:val="18"/>
        </w:rPr>
        <w:t>© Flower of Life Humanity Project — Educational Guide Only. Not Medical Advice.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pStyle w:val="ListBullet"/>
      </w:pPr>
      <w:r>
        <w:t>1. Introduction — Abundance in Small Spaces</w:t>
      </w:r>
    </w:p>
    <w:p>
      <w:pPr>
        <w:pStyle w:val="ListBullet"/>
      </w:pPr>
      <w:r>
        <w:t>2. Container Types &amp; Sizing (What, Why, When)</w:t>
      </w:r>
    </w:p>
    <w:p>
      <w:pPr>
        <w:pStyle w:val="ListBullet"/>
      </w:pPr>
      <w:r>
        <w:t>3. Potting Mixes &amp; Soil Health (DIY Recipes)</w:t>
      </w:r>
    </w:p>
    <w:p>
      <w:pPr>
        <w:pStyle w:val="ListBullet"/>
      </w:pPr>
      <w:r>
        <w:t>4. Sunlight, Aspect &amp; Microclimates</w:t>
      </w:r>
    </w:p>
    <w:p>
      <w:pPr>
        <w:pStyle w:val="ListBullet"/>
      </w:pPr>
      <w:r>
        <w:t>5. Watering Systems (From Hand‑Watering to Self‑Watering)</w:t>
      </w:r>
    </w:p>
    <w:p>
      <w:pPr>
        <w:pStyle w:val="ListBullet"/>
      </w:pPr>
      <w:r>
        <w:t>6. Fertility for Pots (Organic, Low‑Cost, Effective)</w:t>
      </w:r>
    </w:p>
    <w:p>
      <w:pPr>
        <w:pStyle w:val="ListBullet"/>
      </w:pPr>
      <w:r>
        <w:t>7. What to Grow — Vegetables, Herbs &amp; Medicinals</w:t>
      </w:r>
    </w:p>
    <w:p>
      <w:pPr>
        <w:pStyle w:val="ListBullet"/>
      </w:pPr>
      <w:r>
        <w:t>8. Planting Plans — Flat, Balcony, Patio, Rooftop</w:t>
      </w:r>
    </w:p>
    <w:p>
      <w:pPr>
        <w:pStyle w:val="ListBullet"/>
      </w:pPr>
      <w:r>
        <w:t>9. Vertical, Stacked &amp; Hanging Gardens</w:t>
      </w:r>
    </w:p>
    <w:p>
      <w:pPr>
        <w:pStyle w:val="ListBullet"/>
      </w:pPr>
      <w:r>
        <w:t>10. Succession, Rotation &amp; Year‑Round Harvests</w:t>
      </w:r>
    </w:p>
    <w:p>
      <w:pPr>
        <w:pStyle w:val="ListBullet"/>
      </w:pPr>
      <w:r>
        <w:t>11. Pests, Diseases &amp; Companion Planting for Containers</w:t>
      </w:r>
    </w:p>
    <w:p>
      <w:pPr>
        <w:pStyle w:val="ListBullet"/>
      </w:pPr>
      <w:r>
        <w:t>12. Harvesting, Refreshing Mix &amp; Overwintering</w:t>
      </w:r>
    </w:p>
    <w:p>
      <w:pPr>
        <w:pStyle w:val="ListBullet"/>
      </w:pPr>
      <w:r>
        <w:t>13. Practice Session &amp; Journal Prompts</w:t>
      </w:r>
    </w:p>
    <w:p>
      <w:pPr>
        <w:pStyle w:val="ListBullet"/>
      </w:pPr>
      <w:r>
        <w:t>14. Next Steps — Module 6 Preview</w:t>
      </w:r>
    </w:p>
    <w:p>
      <w:pPr>
        <w:pStyle w:val="ListBullet"/>
      </w:pPr>
      <w:r>
        <w:t>Appendix — Quick Reference Tables</w:t>
      </w:r>
    </w:p>
    <w:p>
      <w:pPr>
        <w:pStyle w:val="ListBullet"/>
      </w:pPr>
      <w:r>
        <w:t>Disclaimer</w:t>
      </w:r>
    </w:p>
    <w:p>
      <w:r>
        <w:br w:type="page"/>
      </w:r>
    </w:p>
    <w:p>
      <w:pPr>
        <w:pStyle w:val="Heading1"/>
      </w:pPr>
      <w:r>
        <w:t>1. Introduction — Abundance in Small Spaces</w:t>
      </w:r>
    </w:p>
    <w:p>
      <w:r>
        <w:rPr>
          <w:b w:val="0"/>
          <w:i w:val="0"/>
        </w:rPr>
        <w:t>Container gardening turns any sunny nook into a productive garden. With the right pot, soil, and watering routine, you can harvest salads, herbs, and medicines from a windowsill or balcony all year.</w:t>
      </w:r>
    </w:p>
    <w:p>
      <w:r>
        <w:rPr>
          <w:b w:val="0"/>
          <w:i w:val="0"/>
        </w:rPr>
        <w:t>It’s ideal for renters, beginners, and busy families. Start small, grow what you eat and use, and expand as your confidence grows.</w:t>
      </w:r>
    </w:p>
    <w:p>
      <w:pPr>
        <w:pStyle w:val="Heading1"/>
      </w:pPr>
      <w:r>
        <w:t>2. Container Types &amp; Sizing (What, Why, When)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Container</w:t>
            </w:r>
          </w:p>
        </w:tc>
        <w:tc>
          <w:tcPr>
            <w:tcW w:type="dxa" w:w="2880"/>
          </w:tcPr>
          <w:p>
            <w:r>
              <w:t>Best For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Terracotta pots</w:t>
            </w:r>
          </w:p>
        </w:tc>
        <w:tc>
          <w:tcPr>
            <w:tcW w:type="dxa" w:w="2880"/>
          </w:tcPr>
          <w:p>
            <w:r>
              <w:t>Mediterranean herbs (thyme, rosemary)</w:t>
            </w:r>
          </w:p>
        </w:tc>
        <w:tc>
          <w:tcPr>
            <w:tcW w:type="dxa" w:w="2880"/>
          </w:tcPr>
          <w:p>
            <w:r>
              <w:t>Breathable; dries faster — water more often</w:t>
            </w:r>
          </w:p>
        </w:tc>
      </w:tr>
      <w:tr>
        <w:tc>
          <w:tcPr>
            <w:tcW w:type="dxa" w:w="2880"/>
          </w:tcPr>
          <w:p>
            <w:r>
              <w:t>Plastic pots (BPA‑free)</w:t>
            </w:r>
          </w:p>
        </w:tc>
        <w:tc>
          <w:tcPr>
            <w:tcW w:type="dxa" w:w="2880"/>
          </w:tcPr>
          <w:p>
            <w:r>
              <w:t>Leafy greens, tomatoes, peppers</w:t>
            </w:r>
          </w:p>
        </w:tc>
        <w:tc>
          <w:tcPr>
            <w:tcW w:type="dxa" w:w="2880"/>
          </w:tcPr>
          <w:p>
            <w:r>
              <w:t>Lightweight; retain moisture</w:t>
            </w:r>
          </w:p>
        </w:tc>
      </w:tr>
      <w:tr>
        <w:tc>
          <w:tcPr>
            <w:tcW w:type="dxa" w:w="2880"/>
          </w:tcPr>
          <w:p>
            <w:r>
              <w:t>Fabric grow bags</w:t>
            </w:r>
          </w:p>
        </w:tc>
        <w:tc>
          <w:tcPr>
            <w:tcW w:type="dxa" w:w="2880"/>
          </w:tcPr>
          <w:p>
            <w:r>
              <w:t>Potatoes, tomatoes, roots</w:t>
            </w:r>
          </w:p>
        </w:tc>
        <w:tc>
          <w:tcPr>
            <w:tcW w:type="dxa" w:w="2880"/>
          </w:tcPr>
          <w:p>
            <w:r>
              <w:t>Great drainage; air‑prunes roots</w:t>
            </w:r>
          </w:p>
        </w:tc>
      </w:tr>
      <w:tr>
        <w:tc>
          <w:tcPr>
            <w:tcW w:type="dxa" w:w="2880"/>
          </w:tcPr>
          <w:p>
            <w:r>
              <w:t>Wooden boxes/crates</w:t>
            </w:r>
          </w:p>
        </w:tc>
        <w:tc>
          <w:tcPr>
            <w:tcW w:type="dxa" w:w="2880"/>
          </w:tcPr>
          <w:p>
            <w:r>
              <w:t>Mixed mini‑beds</w:t>
            </w:r>
          </w:p>
        </w:tc>
        <w:tc>
          <w:tcPr>
            <w:tcW w:type="dxa" w:w="2880"/>
          </w:tcPr>
          <w:p>
            <w:r>
              <w:t>Line with landscape fabric; drill drainage holes</w:t>
            </w:r>
          </w:p>
        </w:tc>
      </w:tr>
      <w:tr>
        <w:tc>
          <w:tcPr>
            <w:tcW w:type="dxa" w:w="2880"/>
          </w:tcPr>
          <w:p>
            <w:r>
              <w:t>Self‑watering planters</w:t>
            </w:r>
          </w:p>
        </w:tc>
        <w:tc>
          <w:tcPr>
            <w:tcW w:type="dxa" w:w="2880"/>
          </w:tcPr>
          <w:p>
            <w:r>
              <w:t>Busy schedules</w:t>
            </w:r>
          </w:p>
        </w:tc>
        <w:tc>
          <w:tcPr>
            <w:tcW w:type="dxa" w:w="2880"/>
          </w:tcPr>
          <w:p>
            <w:r>
              <w:t>Reservoir reduces watering frequency</w:t>
            </w:r>
          </w:p>
        </w:tc>
      </w:tr>
    </w:tbl>
    <w:p>
      <w:r>
        <w:rPr>
          <w:b w:val="0"/>
          <w:i/>
        </w:rPr>
        <w:t>Minimum sizes: salad greens 1–2 gal; peppers 3–5 gal; tomatoes 7–10+ gal; potatoes 10–15+ gal; dwarf fruit 15–25 gal.</w:t>
      </w:r>
    </w:p>
    <w:p>
      <w:pPr>
        <w:pStyle w:val="Heading1"/>
      </w:pPr>
      <w:r>
        <w:t>3. Potting Mixes &amp; Soil Health (DIY Recipes)</w:t>
      </w:r>
    </w:p>
    <w:p>
      <w:r>
        <w:rPr>
          <w:b/>
          <w:i w:val="0"/>
        </w:rPr>
        <w:t>DIY All‑Purpose Potting Mix</w:t>
      </w:r>
    </w:p>
    <w:p>
      <w:pPr>
        <w:pStyle w:val="ListBullet"/>
      </w:pPr>
      <w:r>
        <w:t>40% quality compost</w:t>
      </w:r>
    </w:p>
    <w:p>
      <w:pPr>
        <w:pStyle w:val="ListBullet"/>
      </w:pPr>
      <w:r>
        <w:t>40% coconut coir or peat‑free base</w:t>
      </w:r>
    </w:p>
    <w:p>
      <w:pPr>
        <w:pStyle w:val="ListBullet"/>
      </w:pPr>
      <w:r>
        <w:t>20% perlite/pumice for drainage</w:t>
      </w:r>
    </w:p>
    <w:p>
      <w:pPr>
        <w:pStyle w:val="ListBullet"/>
      </w:pPr>
      <w:r>
        <w:t>Optional: 5% biochar (pre‑charged with compost tea)</w:t>
      </w:r>
    </w:p>
    <w:p>
      <w:r>
        <w:rPr>
          <w:b/>
          <w:i w:val="0"/>
        </w:rPr>
        <w:t>Medicinal Herb Mix (well‑drained)</w:t>
      </w:r>
    </w:p>
    <w:p>
      <w:pPr>
        <w:pStyle w:val="ListBullet"/>
      </w:pPr>
      <w:r>
        <w:t>50% coir base</w:t>
      </w:r>
    </w:p>
    <w:p>
      <w:pPr>
        <w:pStyle w:val="ListBullet"/>
      </w:pPr>
      <w:r>
        <w:t>30% compost</w:t>
      </w:r>
    </w:p>
    <w:p>
      <w:pPr>
        <w:pStyle w:val="ListBullet"/>
      </w:pPr>
      <w:r>
        <w:t>20% perlite/pumice</w:t>
      </w:r>
    </w:p>
    <w:p>
      <w:pPr>
        <w:pStyle w:val="ListBullet"/>
      </w:pPr>
      <w:r>
        <w:t>Handful of sand for thyme/rosemary</w:t>
      </w:r>
    </w:p>
    <w:p>
      <w:r>
        <w:rPr>
          <w:b/>
          <w:i w:val="0"/>
        </w:rPr>
        <w:t>Rejuvenating Old Mix</w:t>
      </w:r>
    </w:p>
    <w:p>
      <w:pPr>
        <w:pStyle w:val="ListBullet"/>
      </w:pPr>
      <w:r>
        <w:t>Remove roots; add 25–30% fresh compost; a handful of rock dust; re‑inoculate with compost tea.</w:t>
      </w:r>
    </w:p>
    <w:p>
      <w:pPr>
        <w:pStyle w:val="ListBullet"/>
      </w:pPr>
      <w:r>
        <w:t>Top‑dress with 1 in (2.5 cm) compost between crops.</w:t>
      </w:r>
    </w:p>
    <w:p>
      <w:pPr>
        <w:pStyle w:val="Heading1"/>
      </w:pPr>
      <w:r>
        <w:t>4. Sunlight, Aspect &amp; Microclimates</w:t>
      </w:r>
    </w:p>
    <w:p>
      <w:pPr>
        <w:pStyle w:val="ListBullet"/>
      </w:pPr>
      <w:r>
        <w:t>Most crops need 6–8 hours of direct sun; leafy greens tolerate 4–5.</w:t>
      </w:r>
    </w:p>
    <w:p>
      <w:pPr>
        <w:pStyle w:val="ListBullet"/>
      </w:pPr>
      <w:r>
        <w:t>South/east‑facing windows are best; west can overheat in summer — add shade cloth.</w:t>
      </w:r>
    </w:p>
    <w:p>
      <w:pPr>
        <w:pStyle w:val="ListBullet"/>
      </w:pPr>
      <w:r>
        <w:t>Reflect light with pale walls; create windbreaks with trellis or screens.</w:t>
      </w:r>
    </w:p>
    <w:p>
      <w:pPr>
        <w:pStyle w:val="Heading1"/>
      </w:pPr>
      <w:r>
        <w:t>5. Watering Systems (From Hand‑Watering to Self‑Watering)</w:t>
      </w:r>
    </w:p>
    <w:p>
      <w:pPr>
        <w:pStyle w:val="ListBullet"/>
      </w:pPr>
      <w:r>
        <w:t>Check moisture daily with a finger; water deeply until a little drains out.</w:t>
      </w:r>
    </w:p>
    <w:p>
      <w:pPr>
        <w:pStyle w:val="ListBullet"/>
      </w:pPr>
      <w:r>
        <w:t>Morning watering reduces disease; avoid wetting leaves late evening.</w:t>
      </w:r>
    </w:p>
    <w:p>
      <w:pPr>
        <w:pStyle w:val="ListBullet"/>
      </w:pPr>
      <w:r>
        <w:t>Use saucers carefully — dump standing water to prevent root rot.</w:t>
      </w:r>
    </w:p>
    <w:p>
      <w:pPr>
        <w:pStyle w:val="ListBullet"/>
      </w:pPr>
      <w:r>
        <w:t>Upgrade options: self‑watering planters, wicking cords, bottle spikes, simple drip from a raised bucket.</w:t>
      </w:r>
    </w:p>
    <w:p>
      <w:pPr>
        <w:pStyle w:val="Heading1"/>
      </w:pPr>
      <w:r>
        <w:t>6. Fertility for Pots (Organic, Low‑Cost, Effective)</w:t>
      </w:r>
    </w:p>
    <w:p>
      <w:pPr>
        <w:pStyle w:val="ListBullet"/>
      </w:pPr>
      <w:r>
        <w:t>Slow‑release: worm castings, granular organic fertiliser at planting.</w:t>
      </w:r>
    </w:p>
    <w:p>
      <w:pPr>
        <w:pStyle w:val="ListBullet"/>
      </w:pPr>
      <w:r>
        <w:t>Weekly/biweekly feeds: compost tea, fish/seaweed emulsion, or fermented plant juice.</w:t>
      </w:r>
    </w:p>
    <w:p>
      <w:pPr>
        <w:pStyle w:val="ListBullet"/>
      </w:pPr>
      <w:r>
        <w:t>Top‑dress with 1 in (2.5 cm) compost monthly in heavy‑feeding containers.</w:t>
      </w:r>
    </w:p>
    <w:p>
      <w:pPr>
        <w:pStyle w:val="Heading1"/>
      </w:pPr>
      <w:r>
        <w:t>7. What to Grow — Vegetables, Herbs &amp; Medicinals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Crop</w:t>
            </w:r>
          </w:p>
        </w:tc>
        <w:tc>
          <w:tcPr>
            <w:tcW w:type="dxa" w:w="2160"/>
          </w:tcPr>
          <w:p>
            <w:r>
              <w:t>Container Size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  <w:tc>
          <w:tcPr>
            <w:tcW w:type="dxa" w:w="2160"/>
          </w:tcPr>
          <w:p>
            <w:r>
              <w:t>Harvest Window</w:t>
            </w:r>
          </w:p>
        </w:tc>
      </w:tr>
      <w:tr>
        <w:tc>
          <w:tcPr>
            <w:tcW w:type="dxa" w:w="2160"/>
          </w:tcPr>
          <w:p>
            <w:r>
              <w:t>Lettuce / Salad mix</w:t>
            </w:r>
          </w:p>
        </w:tc>
        <w:tc>
          <w:tcPr>
            <w:tcW w:type="dxa" w:w="2160"/>
          </w:tcPr>
          <w:p>
            <w:r>
              <w:t>1–2 gal</w:t>
            </w:r>
          </w:p>
        </w:tc>
        <w:tc>
          <w:tcPr>
            <w:tcW w:type="dxa" w:w="2160"/>
          </w:tcPr>
          <w:p>
            <w:r>
              <w:t>Cut‑and‑come‑again</w:t>
            </w:r>
          </w:p>
        </w:tc>
        <w:tc>
          <w:tcPr>
            <w:tcW w:type="dxa" w:w="2160"/>
          </w:tcPr>
          <w:p>
            <w:r>
              <w:t>3–6 weeks</w:t>
            </w:r>
          </w:p>
        </w:tc>
      </w:tr>
      <w:tr>
        <w:tc>
          <w:tcPr>
            <w:tcW w:type="dxa" w:w="2160"/>
          </w:tcPr>
          <w:p>
            <w:r>
              <w:t>Kale / Chard</w:t>
            </w:r>
          </w:p>
        </w:tc>
        <w:tc>
          <w:tcPr>
            <w:tcW w:type="dxa" w:w="2160"/>
          </w:tcPr>
          <w:p>
            <w:r>
              <w:t>3–5 gal</w:t>
            </w:r>
          </w:p>
        </w:tc>
        <w:tc>
          <w:tcPr>
            <w:tcW w:type="dxa" w:w="2160"/>
          </w:tcPr>
          <w:p>
            <w:r>
              <w:t>Pick outer leaves</w:t>
            </w:r>
          </w:p>
        </w:tc>
        <w:tc>
          <w:tcPr>
            <w:tcW w:type="dxa" w:w="2160"/>
          </w:tcPr>
          <w:p>
            <w:r>
              <w:t>6–10+ weeks</w:t>
            </w:r>
          </w:p>
        </w:tc>
      </w:tr>
      <w:tr>
        <w:tc>
          <w:tcPr>
            <w:tcW w:type="dxa" w:w="2160"/>
          </w:tcPr>
          <w:p>
            <w:r>
              <w:t>Tomato (dwarf/bush)</w:t>
            </w:r>
          </w:p>
        </w:tc>
        <w:tc>
          <w:tcPr>
            <w:tcW w:type="dxa" w:w="2160"/>
          </w:tcPr>
          <w:p>
            <w:r>
              <w:t>7–10+ gal</w:t>
            </w:r>
          </w:p>
        </w:tc>
        <w:tc>
          <w:tcPr>
            <w:tcW w:type="dxa" w:w="2160"/>
          </w:tcPr>
          <w:p>
            <w:r>
              <w:t>Stake or cage; consistent water</w:t>
            </w:r>
          </w:p>
        </w:tc>
        <w:tc>
          <w:tcPr>
            <w:tcW w:type="dxa" w:w="2160"/>
          </w:tcPr>
          <w:p>
            <w:r>
              <w:t>8–14 weeks</w:t>
            </w:r>
          </w:p>
        </w:tc>
      </w:tr>
      <w:tr>
        <w:tc>
          <w:tcPr>
            <w:tcW w:type="dxa" w:w="2160"/>
          </w:tcPr>
          <w:p>
            <w:r>
              <w:t>Pepper / Chili</w:t>
            </w:r>
          </w:p>
        </w:tc>
        <w:tc>
          <w:tcPr>
            <w:tcW w:type="dxa" w:w="2160"/>
          </w:tcPr>
          <w:p>
            <w:r>
              <w:t>3–5 gal</w:t>
            </w:r>
          </w:p>
        </w:tc>
        <w:tc>
          <w:tcPr>
            <w:tcW w:type="dxa" w:w="2160"/>
          </w:tcPr>
          <w:p>
            <w:r>
              <w:t>Warmth loving</w:t>
            </w:r>
          </w:p>
        </w:tc>
        <w:tc>
          <w:tcPr>
            <w:tcW w:type="dxa" w:w="2160"/>
          </w:tcPr>
          <w:p>
            <w:r>
              <w:t>10–16 weeks</w:t>
            </w:r>
          </w:p>
        </w:tc>
      </w:tr>
      <w:tr>
        <w:tc>
          <w:tcPr>
            <w:tcW w:type="dxa" w:w="2160"/>
          </w:tcPr>
          <w:p>
            <w:r>
              <w:t>Bush Beans</w:t>
            </w:r>
          </w:p>
        </w:tc>
        <w:tc>
          <w:tcPr>
            <w:tcW w:type="dxa" w:w="2160"/>
          </w:tcPr>
          <w:p>
            <w:r>
              <w:t>3–5 gal</w:t>
            </w:r>
          </w:p>
        </w:tc>
        <w:tc>
          <w:tcPr>
            <w:tcW w:type="dxa" w:w="2160"/>
          </w:tcPr>
          <w:p>
            <w:r>
              <w:t>Support lightly</w:t>
            </w:r>
          </w:p>
        </w:tc>
        <w:tc>
          <w:tcPr>
            <w:tcW w:type="dxa" w:w="2160"/>
          </w:tcPr>
          <w:p>
            <w:r>
              <w:t>6–9 weeks</w:t>
            </w:r>
          </w:p>
        </w:tc>
      </w:tr>
      <w:tr>
        <w:tc>
          <w:tcPr>
            <w:tcW w:type="dxa" w:w="2160"/>
          </w:tcPr>
          <w:p>
            <w:r>
              <w:t>Radish</w:t>
            </w:r>
          </w:p>
        </w:tc>
        <w:tc>
          <w:tcPr>
            <w:tcW w:type="dxa" w:w="2160"/>
          </w:tcPr>
          <w:p>
            <w:r>
              <w:t>1–2 gal</w:t>
            </w:r>
          </w:p>
        </w:tc>
        <w:tc>
          <w:tcPr>
            <w:tcW w:type="dxa" w:w="2160"/>
          </w:tcPr>
          <w:p>
            <w:r>
              <w:t>Quick crop; thin seedlings</w:t>
            </w:r>
          </w:p>
        </w:tc>
        <w:tc>
          <w:tcPr>
            <w:tcW w:type="dxa" w:w="2160"/>
          </w:tcPr>
          <w:p>
            <w:r>
              <w:t>3–4 weeks</w:t>
            </w:r>
          </w:p>
        </w:tc>
      </w:tr>
      <w:tr>
        <w:tc>
          <w:tcPr>
            <w:tcW w:type="dxa" w:w="2160"/>
          </w:tcPr>
          <w:p>
            <w:r>
              <w:t>Carrot (short varieties)</w:t>
            </w:r>
          </w:p>
        </w:tc>
        <w:tc>
          <w:tcPr>
            <w:tcW w:type="dxa" w:w="2160"/>
          </w:tcPr>
          <w:p>
            <w:r>
              <w:t>3–5 gal (deep)</w:t>
            </w:r>
          </w:p>
        </w:tc>
        <w:tc>
          <w:tcPr>
            <w:tcW w:type="dxa" w:w="2160"/>
          </w:tcPr>
          <w:p>
            <w:r>
              <w:t>Sandy mix; don’t compact</w:t>
            </w:r>
          </w:p>
        </w:tc>
        <w:tc>
          <w:tcPr>
            <w:tcW w:type="dxa" w:w="2160"/>
          </w:tcPr>
          <w:p>
            <w:r>
              <w:t>7–10 weeks</w:t>
            </w:r>
          </w:p>
        </w:tc>
      </w:tr>
      <w:tr>
        <w:tc>
          <w:tcPr>
            <w:tcW w:type="dxa" w:w="2160"/>
          </w:tcPr>
          <w:p>
            <w:r>
              <w:t>Herbs: basil, parsley, coriander</w:t>
            </w:r>
          </w:p>
        </w:tc>
        <w:tc>
          <w:tcPr>
            <w:tcW w:type="dxa" w:w="2160"/>
          </w:tcPr>
          <w:p>
            <w:r>
              <w:t>1–2 gal</w:t>
            </w:r>
          </w:p>
        </w:tc>
        <w:tc>
          <w:tcPr>
            <w:tcW w:type="dxa" w:w="2160"/>
          </w:tcPr>
          <w:p>
            <w:r>
              <w:t>Frequent harvests</w:t>
            </w:r>
          </w:p>
        </w:tc>
        <w:tc>
          <w:tcPr>
            <w:tcW w:type="dxa" w:w="2160"/>
          </w:tcPr>
          <w:p>
            <w:r>
              <w:t>4–8 weeks</w:t>
            </w:r>
          </w:p>
        </w:tc>
      </w:tr>
      <w:tr>
        <w:tc>
          <w:tcPr>
            <w:tcW w:type="dxa" w:w="2160"/>
          </w:tcPr>
          <w:p>
            <w:r>
              <w:t>Perennial herbs: rosemary, thyme, sage, lavender</w:t>
            </w:r>
          </w:p>
        </w:tc>
        <w:tc>
          <w:tcPr>
            <w:tcW w:type="dxa" w:w="2160"/>
          </w:tcPr>
          <w:p>
            <w:r>
              <w:t>2–5 gal well‑drained</w:t>
            </w:r>
          </w:p>
        </w:tc>
        <w:tc>
          <w:tcPr>
            <w:tcW w:type="dxa" w:w="2160"/>
          </w:tcPr>
          <w:p>
            <w:r>
              <w:t>Do not overwater</w:t>
            </w:r>
          </w:p>
        </w:tc>
        <w:tc>
          <w:tcPr>
            <w:tcW w:type="dxa" w:w="2160"/>
          </w:tcPr>
          <w:p>
            <w:r>
              <w:t>Ongoing</w:t>
            </w:r>
          </w:p>
        </w:tc>
      </w:tr>
      <w:tr>
        <w:tc>
          <w:tcPr>
            <w:tcW w:type="dxa" w:w="2160"/>
          </w:tcPr>
          <w:p>
            <w:r>
              <w:t>Medicinals: calendula, chamomile, lemon balm, holy basil</w:t>
            </w:r>
          </w:p>
        </w:tc>
        <w:tc>
          <w:tcPr>
            <w:tcW w:type="dxa" w:w="2160"/>
          </w:tcPr>
          <w:p>
            <w:r>
              <w:t>1–3 gal</w:t>
            </w:r>
          </w:p>
        </w:tc>
        <w:tc>
          <w:tcPr>
            <w:tcW w:type="dxa" w:w="2160"/>
          </w:tcPr>
          <w:p>
            <w:r>
              <w:t>Great for teas and salves</w:t>
            </w:r>
          </w:p>
        </w:tc>
        <w:tc>
          <w:tcPr>
            <w:tcW w:type="dxa" w:w="2160"/>
          </w:tcPr>
          <w:p>
            <w:r>
              <w:t>6–10 weeks</w:t>
            </w:r>
          </w:p>
        </w:tc>
      </w:tr>
    </w:tbl>
    <w:p>
      <w:pPr>
        <w:pStyle w:val="Heading1"/>
      </w:pPr>
      <w:r>
        <w:t>8. Planting Plans — Flat, Balcony, Patio, Rooftop</w:t>
      </w:r>
    </w:p>
    <w:p>
      <w:r>
        <w:rPr>
          <w:b/>
          <w:i w:val="0"/>
        </w:rPr>
        <w:t>Plan A — Flat / Windowsill (6–8 pots)</w:t>
      </w:r>
    </w:p>
    <w:p>
      <w:pPr>
        <w:pStyle w:val="ListBullet"/>
      </w:pPr>
      <w:r>
        <w:t>Two 1–2 gal pots: mixed salad leaves (stagger sowings).</w:t>
      </w:r>
    </w:p>
    <w:p>
      <w:pPr>
        <w:pStyle w:val="ListBullet"/>
      </w:pPr>
      <w:r>
        <w:t>Two 1–2 gal: basil + parsley.</w:t>
      </w:r>
    </w:p>
    <w:p>
      <w:pPr>
        <w:pStyle w:val="ListBullet"/>
      </w:pPr>
      <w:r>
        <w:t>One long trough: spring onions + radishes.</w:t>
      </w:r>
    </w:p>
    <w:p>
      <w:pPr>
        <w:pStyle w:val="ListBullet"/>
      </w:pPr>
      <w:r>
        <w:t>One 2–3 gal: chamomile or calendula for teas.</w:t>
      </w:r>
    </w:p>
    <w:p>
      <w:r>
        <w:rPr>
          <w:b/>
          <w:i w:val="0"/>
        </w:rPr>
        <w:t>Plan B — Balcony (10–12 pots)</w:t>
      </w:r>
    </w:p>
    <w:p>
      <w:pPr>
        <w:pStyle w:val="ListBullet"/>
      </w:pPr>
      <w:r>
        <w:t>Tomato (10 gal) + basil underplanting.</w:t>
      </w:r>
    </w:p>
    <w:p>
      <w:pPr>
        <w:pStyle w:val="ListBullet"/>
      </w:pPr>
      <w:r>
        <w:t>Pepper (5 gal) + coriander.</w:t>
      </w:r>
    </w:p>
    <w:p>
      <w:pPr>
        <w:pStyle w:val="ListBullet"/>
      </w:pPr>
      <w:r>
        <w:t>Grow bag (10 gal): potatoes or carrots (short).</w:t>
      </w:r>
    </w:p>
    <w:p>
      <w:pPr>
        <w:pStyle w:val="ListBullet"/>
      </w:pPr>
      <w:r>
        <w:t>Vertical rail planters: strawberries or herbs.</w:t>
      </w:r>
    </w:p>
    <w:p>
      <w:r>
        <w:rPr>
          <w:b/>
          <w:i w:val="0"/>
        </w:rPr>
        <w:t>Plan C — Patio / Courtyard</w:t>
      </w:r>
    </w:p>
    <w:p>
      <w:pPr>
        <w:pStyle w:val="ListBullet"/>
      </w:pPr>
      <w:r>
        <w:t>Two fabric bags (15 gal): tomatoes or dwarf fruit.</w:t>
      </w:r>
    </w:p>
    <w:p>
      <w:pPr>
        <w:pStyle w:val="ListBullet"/>
      </w:pPr>
      <w:r>
        <w:t>Box planter: chard + kale + spring onion.</w:t>
      </w:r>
    </w:p>
    <w:p>
      <w:pPr>
        <w:pStyle w:val="ListBullet"/>
      </w:pPr>
      <w:r>
        <w:t>Trellis pot: cucumbers or climbing beans.</w:t>
      </w:r>
    </w:p>
    <w:p>
      <w:r>
        <w:rPr>
          <w:b/>
          <w:i w:val="0"/>
        </w:rPr>
        <w:t>Plan D — Rooftop (wind‑aware)</w:t>
      </w:r>
    </w:p>
    <w:p>
      <w:pPr>
        <w:pStyle w:val="ListBullet"/>
      </w:pPr>
      <w:r>
        <w:t>Heavy planters low to ground; secure trellises.</w:t>
      </w:r>
    </w:p>
    <w:p>
      <w:pPr>
        <w:pStyle w:val="ListBullet"/>
      </w:pPr>
      <w:r>
        <w:t>Choose tougher crops: chard, kale, thyme, rosemary, strawberries.</w:t>
      </w:r>
    </w:p>
    <w:p>
      <w:pPr>
        <w:pStyle w:val="ListBullet"/>
      </w:pPr>
      <w:r>
        <w:t>Install simple drip from a raised reservoir.</w:t>
      </w:r>
    </w:p>
    <w:p>
      <w:pPr>
        <w:pStyle w:val="Heading1"/>
      </w:pPr>
      <w:r>
        <w:t>9. Vertical, Stacked &amp; Hanging Gardens</w:t>
      </w:r>
    </w:p>
    <w:p>
      <w:pPr>
        <w:pStyle w:val="ListBullet"/>
      </w:pPr>
      <w:r>
        <w:t>Use wall pockets, stacked crates, or tiered shelves for strawberries and herbs.</w:t>
      </w:r>
    </w:p>
    <w:p>
      <w:pPr>
        <w:pStyle w:val="ListBullet"/>
      </w:pPr>
      <w:r>
        <w:t>Hang trailing cherry tomatoes, mint, and thyme from sturdy brackets.</w:t>
      </w:r>
    </w:p>
    <w:p>
      <w:pPr>
        <w:pStyle w:val="ListBullet"/>
      </w:pPr>
      <w:r>
        <w:t>Train cucumbers and beans up netting to save floor space.</w:t>
      </w:r>
    </w:p>
    <w:p>
      <w:pPr>
        <w:pStyle w:val="Heading1"/>
      </w:pPr>
      <w:r>
        <w:t>10. Succession, Rotation &amp; Year‑Round Harvests</w:t>
      </w:r>
    </w:p>
    <w:p>
      <w:pPr>
        <w:pStyle w:val="ListBullet"/>
      </w:pPr>
      <w:r>
        <w:t>Sow salad bowls every 2–3 weeks for continuous leaves.</w:t>
      </w:r>
    </w:p>
    <w:p>
      <w:pPr>
        <w:pStyle w:val="ListBullet"/>
      </w:pPr>
      <w:r>
        <w:t>After spring radishes, plant basil or bush beans in the same pot with fresh compost top‑dress.</w:t>
      </w:r>
    </w:p>
    <w:p>
      <w:pPr>
        <w:pStyle w:val="ListBullet"/>
      </w:pPr>
      <w:r>
        <w:t>Autumn: switch to hardy greens (kale, chard); add cloches or covers for frost.</w:t>
      </w:r>
    </w:p>
    <w:p>
      <w:pPr>
        <w:pStyle w:val="Heading1"/>
      </w:pPr>
      <w:r>
        <w:t>11. Pests, Diseases &amp; Companion Planting for Containers</w:t>
      </w:r>
    </w:p>
    <w:p>
      <w:pPr>
        <w:pStyle w:val="ListBullet"/>
      </w:pPr>
      <w:r>
        <w:t>Scout weekly; remove pests by hand; rinse aphids with water.</w:t>
      </w:r>
    </w:p>
    <w:p>
      <w:pPr>
        <w:pStyle w:val="ListBullet"/>
      </w:pPr>
      <w:r>
        <w:t>Insecticidal soap or neem for outbreaks (avoid flowers).</w:t>
      </w:r>
    </w:p>
    <w:p>
      <w:pPr>
        <w:pStyle w:val="ListBullet"/>
      </w:pPr>
      <w:r>
        <w:t>Companions: basil with tomatoes, nasturtium as a trap crop, calendula for beneficials.</w:t>
      </w:r>
    </w:p>
    <w:p>
      <w:pPr>
        <w:pStyle w:val="ListBullet"/>
      </w:pPr>
      <w:r>
        <w:t>Clean tools and pots; avoid overwatering to prevent mildew and root rot.</w:t>
      </w:r>
    </w:p>
    <w:p>
      <w:pPr>
        <w:pStyle w:val="Heading1"/>
      </w:pPr>
      <w:r>
        <w:t>12. Harvesting, Refreshing Mix &amp; Overwintering</w:t>
      </w:r>
    </w:p>
    <w:p>
      <w:pPr>
        <w:pStyle w:val="ListBullet"/>
      </w:pPr>
      <w:r>
        <w:t>Harvest little and often to keep plants productive.</w:t>
      </w:r>
    </w:p>
    <w:p>
      <w:pPr>
        <w:pStyle w:val="ListBullet"/>
      </w:pPr>
      <w:r>
        <w:t>Refresh surface with 1 in compost and a light feed after each harvest cycle.</w:t>
      </w:r>
    </w:p>
    <w:p>
      <w:pPr>
        <w:pStyle w:val="ListBullet"/>
      </w:pPr>
      <w:r>
        <w:t>Overwinter perennials by moving to sheltered spots; prune lightly; reduce watering.</w:t>
      </w:r>
    </w:p>
    <w:p>
      <w:pPr>
        <w:pStyle w:val="Heading1"/>
      </w:pPr>
      <w:r>
        <w:t>13. Practice Session &amp; Journal Prompts</w:t>
      </w:r>
    </w:p>
    <w:p>
      <w:r>
        <w:rPr>
          <w:b/>
          <w:i w:val="0"/>
        </w:rPr>
        <w:t>Practical Exercise — Build a Balcony Harvest in 7 Days</w:t>
      </w:r>
    </w:p>
    <w:p>
      <w:pPr>
        <w:pStyle w:val="ListBullet"/>
      </w:pPr>
      <w:r>
        <w:t>Day 1: Gather 6–8 pots, compost, and seeds/starts you’ll eat often.</w:t>
      </w:r>
    </w:p>
    <w:p>
      <w:pPr>
        <w:pStyle w:val="ListBullet"/>
      </w:pPr>
      <w:r>
        <w:t>Day 2: Mix soil and fill containers; install a simple watering plan.</w:t>
      </w:r>
    </w:p>
    <w:p>
      <w:pPr>
        <w:pStyle w:val="ListBullet"/>
      </w:pPr>
      <w:r>
        <w:t>Day 3–6: Sow/plant; label; set a daily check‑in time.</w:t>
      </w:r>
    </w:p>
    <w:p>
      <w:pPr>
        <w:pStyle w:val="ListBullet"/>
      </w:pPr>
      <w:r>
        <w:t>Day 7: Brew compost tea; feed; note sunlight patterns and move pots accordingly.</w:t>
      </w:r>
    </w:p>
    <w:p>
      <w:r>
        <w:rPr>
          <w:b/>
          <w:i w:val="0"/>
        </w:rPr>
        <w:t>Journal Prompts</w:t>
      </w:r>
    </w:p>
    <w:p>
      <w:pPr>
        <w:pStyle w:val="ListBullet"/>
      </w:pPr>
      <w:r>
        <w:t>Which spots receive the most reliable sun and least wind?</w:t>
      </w:r>
    </w:p>
    <w:p>
      <w:pPr>
        <w:pStyle w:val="ListBullet"/>
      </w:pPr>
      <w:r>
        <w:t>What two crops gave me the fastest wins?</w:t>
      </w:r>
    </w:p>
    <w:p>
      <w:pPr>
        <w:pStyle w:val="ListBullet"/>
      </w:pPr>
      <w:r>
        <w:t>How can I automate watering to make this effortless?</w:t>
      </w:r>
    </w:p>
    <w:p>
      <w:pPr>
        <w:pStyle w:val="Heading1"/>
      </w:pPr>
      <w:r>
        <w:t>14. Next Steps — Module 6 Preview</w:t>
      </w:r>
    </w:p>
    <w:p>
      <w:r>
        <w:rPr>
          <w:b w:val="0"/>
          <w:i w:val="0"/>
        </w:rPr>
        <w:t>Next: Module 6 — Homesteading for Profit. We’ll scale your skills into side‑income: seedlings, herb bundles, salves, teas, and value‑added products — all with simple pricing and local sales channels.</w:t>
      </w:r>
    </w:p>
    <w:p>
      <w:r>
        <w:rPr>
          <w:b w:val="0"/>
          <w:i/>
        </w:rPr>
        <w:t>Self‑sufficiency grows one container at a time. Keep going.</w:t>
      </w:r>
    </w:p>
    <w:p>
      <w:pPr>
        <w:pStyle w:val="Heading1"/>
      </w:pPr>
      <w:r>
        <w:t>Appendix — Quick Reference Tables</w:t>
      </w:r>
    </w:p>
    <w:p>
      <w:r>
        <w:rPr>
          <w:b/>
          <w:i w:val="0"/>
        </w:rPr>
        <w:t>DIY Potting Mix Recipes (by volume)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Mix</w:t>
            </w:r>
          </w:p>
        </w:tc>
        <w:tc>
          <w:tcPr>
            <w:tcW w:type="dxa" w:w="4320"/>
          </w:tcPr>
          <w:p>
            <w:r>
              <w:t>Ratio</w:t>
            </w:r>
          </w:p>
        </w:tc>
      </w:tr>
      <w:tr>
        <w:tc>
          <w:tcPr>
            <w:tcW w:type="dxa" w:w="4320"/>
          </w:tcPr>
          <w:p>
            <w:r>
              <w:t>All‑Purpose</w:t>
            </w:r>
          </w:p>
        </w:tc>
        <w:tc>
          <w:tcPr>
            <w:tcW w:type="dxa" w:w="4320"/>
          </w:tcPr>
          <w:p>
            <w:r>
              <w:t>4 compost / 4 coir / 2 perlite</w:t>
            </w:r>
          </w:p>
        </w:tc>
      </w:tr>
      <w:tr>
        <w:tc>
          <w:tcPr>
            <w:tcW w:type="dxa" w:w="4320"/>
          </w:tcPr>
          <w:p>
            <w:r>
              <w:t>Leafy Greens</w:t>
            </w:r>
          </w:p>
        </w:tc>
        <w:tc>
          <w:tcPr>
            <w:tcW w:type="dxa" w:w="4320"/>
          </w:tcPr>
          <w:p>
            <w:r>
              <w:t>4 compost / 4 coir / 1 perlite / 1 vermiculite</w:t>
            </w:r>
          </w:p>
        </w:tc>
      </w:tr>
      <w:tr>
        <w:tc>
          <w:tcPr>
            <w:tcW w:type="dxa" w:w="4320"/>
          </w:tcPr>
          <w:p>
            <w:r>
              <w:t>Mediterranean Herbs</w:t>
            </w:r>
          </w:p>
        </w:tc>
        <w:tc>
          <w:tcPr>
            <w:tcW w:type="dxa" w:w="4320"/>
          </w:tcPr>
          <w:p>
            <w:r>
              <w:t>3 compost / 5 coir / 2 perlite + handful sand</w:t>
            </w:r>
          </w:p>
        </w:tc>
      </w:tr>
      <w:tr>
        <w:tc>
          <w:tcPr>
            <w:tcW w:type="dxa" w:w="4320"/>
          </w:tcPr>
          <w:p>
            <w:r>
              <w:t>Root Crops (deep pots)</w:t>
            </w:r>
          </w:p>
        </w:tc>
        <w:tc>
          <w:tcPr>
            <w:tcW w:type="dxa" w:w="4320"/>
          </w:tcPr>
          <w:p>
            <w:r>
              <w:t>3 compost / 5 coir / 2 perlite, sifted fine</w:t>
            </w:r>
          </w:p>
        </w:tc>
      </w:tr>
    </w:tbl>
    <w:p>
      <w:r>
        <w:rPr>
          <w:b/>
          <w:i w:val="0"/>
        </w:rPr>
        <w:t>Container Size Cheat‑Sheet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Crop</w:t>
            </w:r>
          </w:p>
        </w:tc>
        <w:tc>
          <w:tcPr>
            <w:tcW w:type="dxa" w:w="4320"/>
          </w:tcPr>
          <w:p>
            <w:r>
              <w:t>Minimum Container</w:t>
            </w:r>
          </w:p>
        </w:tc>
      </w:tr>
      <w:tr>
        <w:tc>
          <w:tcPr>
            <w:tcW w:type="dxa" w:w="4320"/>
          </w:tcPr>
          <w:p>
            <w:r>
              <w:t>Tomato (dwarf/bush)</w:t>
            </w:r>
          </w:p>
        </w:tc>
        <w:tc>
          <w:tcPr>
            <w:tcW w:type="dxa" w:w="4320"/>
          </w:tcPr>
          <w:p>
            <w:r>
              <w:t>7–10+ gal</w:t>
            </w:r>
          </w:p>
        </w:tc>
      </w:tr>
      <w:tr>
        <w:tc>
          <w:tcPr>
            <w:tcW w:type="dxa" w:w="4320"/>
          </w:tcPr>
          <w:p>
            <w:r>
              <w:t>Pepper/Chili</w:t>
            </w:r>
          </w:p>
        </w:tc>
        <w:tc>
          <w:tcPr>
            <w:tcW w:type="dxa" w:w="4320"/>
          </w:tcPr>
          <w:p>
            <w:r>
              <w:t>3–5 gal</w:t>
            </w:r>
          </w:p>
        </w:tc>
      </w:tr>
      <w:tr>
        <w:tc>
          <w:tcPr>
            <w:tcW w:type="dxa" w:w="4320"/>
          </w:tcPr>
          <w:p>
            <w:r>
              <w:t>Cucumber (trellis)</w:t>
            </w:r>
          </w:p>
        </w:tc>
        <w:tc>
          <w:tcPr>
            <w:tcW w:type="dxa" w:w="4320"/>
          </w:tcPr>
          <w:p>
            <w:r>
              <w:t>5–7 gal</w:t>
            </w:r>
          </w:p>
        </w:tc>
      </w:tr>
      <w:tr>
        <w:tc>
          <w:tcPr>
            <w:tcW w:type="dxa" w:w="4320"/>
          </w:tcPr>
          <w:p>
            <w:r>
              <w:t>Potatoes</w:t>
            </w:r>
          </w:p>
        </w:tc>
        <w:tc>
          <w:tcPr>
            <w:tcW w:type="dxa" w:w="4320"/>
          </w:tcPr>
          <w:p>
            <w:r>
              <w:t>10–15+ gal (roll top as plant grows)</w:t>
            </w:r>
          </w:p>
        </w:tc>
      </w:tr>
      <w:tr>
        <w:tc>
          <w:tcPr>
            <w:tcW w:type="dxa" w:w="4320"/>
          </w:tcPr>
          <w:p>
            <w:r>
              <w:t>Kale/Chard</w:t>
            </w:r>
          </w:p>
        </w:tc>
        <w:tc>
          <w:tcPr>
            <w:tcW w:type="dxa" w:w="4320"/>
          </w:tcPr>
          <w:p>
            <w:r>
              <w:t>3–5 gal</w:t>
            </w:r>
          </w:p>
        </w:tc>
      </w:tr>
      <w:tr>
        <w:tc>
          <w:tcPr>
            <w:tcW w:type="dxa" w:w="4320"/>
          </w:tcPr>
          <w:p>
            <w:r>
              <w:t>Herbs (most)</w:t>
            </w:r>
          </w:p>
        </w:tc>
        <w:tc>
          <w:tcPr>
            <w:tcW w:type="dxa" w:w="4320"/>
          </w:tcPr>
          <w:p>
            <w:r>
              <w:t>1–2 gal</w:t>
            </w:r>
          </w:p>
        </w:tc>
      </w:tr>
      <w:tr>
        <w:tc>
          <w:tcPr>
            <w:tcW w:type="dxa" w:w="4320"/>
          </w:tcPr>
          <w:p>
            <w:r>
              <w:t>Strawberries</w:t>
            </w:r>
          </w:p>
        </w:tc>
        <w:tc>
          <w:tcPr>
            <w:tcW w:type="dxa" w:w="4320"/>
          </w:tcPr>
          <w:p>
            <w:r>
              <w:t>1–2 gal (hanging or tiered)</w:t>
            </w:r>
          </w:p>
        </w:tc>
      </w:tr>
    </w:tbl>
    <w:p>
      <w:r>
        <w:br w:type="page"/>
      </w:r>
    </w:p>
    <w:p>
      <w:pPr>
        <w:pStyle w:val="Heading1"/>
      </w:pPr>
      <w:r>
        <w:t>Disclaimer</w:t>
      </w:r>
    </w:p>
    <w:p>
      <w:r>
        <w:rPr>
          <w:b w:val="0"/>
          <w:i w:val="0"/>
        </w:rPr>
        <w:t>This guide shares general gardening education. Always follow local regulations for rooftop loads, railing safety, and water use. Observe plants daily and adapt to your microclimate.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