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053B" w14:textId="5C4D860A" w:rsidR="00CA1B26" w:rsidRDefault="00000000">
      <w:pPr>
        <w:jc w:val="center"/>
      </w:pPr>
      <w:r>
        <w:rPr>
          <w:b/>
          <w:sz w:val="44"/>
        </w:rPr>
        <w:t xml:space="preserve">Module 7 — Waste Transformation &amp; Closed‑Loop Farming </w:t>
      </w:r>
    </w:p>
    <w:p w14:paraId="41E89827" w14:textId="77777777" w:rsidR="00CA1B26" w:rsidRDefault="00000000">
      <w:pPr>
        <w:jc w:val="center"/>
      </w:pPr>
      <w:r>
        <w:rPr>
          <w:i/>
        </w:rPr>
        <w:t>Flower of Life Humanity Project — Self‑Sufficiency Masterclass</w:t>
      </w:r>
    </w:p>
    <w:p w14:paraId="161B4BE9" w14:textId="77777777" w:rsidR="00CA1B26" w:rsidRDefault="00000000">
      <w:pPr>
        <w:jc w:val="center"/>
      </w:pPr>
      <w:r>
        <w:rPr>
          <w:i/>
        </w:rPr>
        <w:t>© Educational guide. Follow local health, fire, and environmental regulations.</w:t>
      </w:r>
    </w:p>
    <w:p w14:paraId="303BF22D" w14:textId="77777777" w:rsidR="00CA1B26" w:rsidRDefault="00000000">
      <w:r>
        <w:br w:type="page"/>
      </w:r>
    </w:p>
    <w:p w14:paraId="34F10849" w14:textId="5CEA0244" w:rsidR="00CA1B26" w:rsidRDefault="00000000">
      <w:pPr>
        <w:pStyle w:val="Heading1"/>
      </w:pPr>
      <w:r>
        <w:lastRenderedPageBreak/>
        <w:t>Why Closed‑Loop Farming (and How We’ll Use It)</w:t>
      </w:r>
    </w:p>
    <w:p w14:paraId="1DD7A0AE" w14:textId="77777777" w:rsidR="00CA1B26" w:rsidRDefault="00000000">
      <w:r>
        <w:rPr>
          <w:i/>
        </w:rPr>
        <w:t>Closed‑loop farming turns everyday by‑products into useful outputs: clean heat for cooking and drying, biochar for lasting soil health, slow‑release fertiliser from household streams, and protein for animals. Start with one loop, make it reliable, then connect it to the next.</w:t>
      </w:r>
    </w:p>
    <w:p w14:paraId="743BE39D" w14:textId="77777777" w:rsidR="00CA1B26" w:rsidRDefault="00000000">
      <w:pPr>
        <w:pStyle w:val="ListBullet"/>
      </w:pPr>
      <w:r>
        <w:t>High‑value first: fuel woodier material for heat and char; feed putrescibles to animals/larvae or compost.</w:t>
      </w:r>
    </w:p>
    <w:p w14:paraId="3897E4EA" w14:textId="77777777" w:rsidR="00CA1B26" w:rsidRDefault="00000000">
      <w:pPr>
        <w:pStyle w:val="ListBullet"/>
      </w:pPr>
      <w:r>
        <w:t>Keep streams separate: kitchen scraps, green waste, manures, urine, woody biomass — each has a best path.</w:t>
      </w:r>
    </w:p>
    <w:p w14:paraId="3635A79F" w14:textId="77777777" w:rsidR="00CA1B26" w:rsidRDefault="00000000">
      <w:pPr>
        <w:pStyle w:val="ListBullet"/>
      </w:pPr>
      <w:r>
        <w:t>Track everything: inputs, run times, temperatures, yields — your notes become your playbook.</w:t>
      </w:r>
    </w:p>
    <w:p w14:paraId="436C4498" w14:textId="77777777" w:rsidR="00CA1B26" w:rsidRDefault="00000000">
      <w:r>
        <w:rPr>
          <w:b/>
        </w:rPr>
        <w:t>Key takeaway: You’re not adding chores — you’re reducing waste bills, fuel costs and fertiliser purchases while building resilience.</w:t>
      </w:r>
    </w:p>
    <w:p w14:paraId="2B906026" w14:textId="5031728B" w:rsidR="00CA1B26" w:rsidRDefault="00000000">
      <w:pPr>
        <w:pStyle w:val="Heading1"/>
      </w:pPr>
      <w:r>
        <w:t>Safety First — Simple Rules that Keep You Safe</w:t>
      </w:r>
    </w:p>
    <w:p w14:paraId="5CC55EFB" w14:textId="77777777" w:rsidR="00CA1B26" w:rsidRDefault="00000000">
      <w:pPr>
        <w:pStyle w:val="ListBullet"/>
      </w:pPr>
      <w:r>
        <w:t>Work outside or in well‑ventilated areas; fit CO monitoring if under a roof.</w:t>
      </w:r>
    </w:p>
    <w:p w14:paraId="1AD9A079" w14:textId="77777777" w:rsidR="00CA1B26" w:rsidRDefault="00000000">
      <w:pPr>
        <w:pStyle w:val="ListBullet"/>
      </w:pPr>
      <w:r>
        <w:t>Heat‑safe zones: non‑flammable base, clearances around burners and ducts.</w:t>
      </w:r>
    </w:p>
    <w:p w14:paraId="29EDFAE7" w14:textId="77777777" w:rsidR="00CA1B26" w:rsidRDefault="00000000">
      <w:pPr>
        <w:pStyle w:val="ListBullet"/>
      </w:pPr>
      <w:r>
        <w:t>Gloves, eye protection, dust masks when handling ash or dry materials.</w:t>
      </w:r>
    </w:p>
    <w:p w14:paraId="29BF4B8F" w14:textId="77777777" w:rsidR="00CA1B26" w:rsidRDefault="00000000">
      <w:pPr>
        <w:pStyle w:val="ListBullet"/>
      </w:pPr>
      <w:r>
        <w:t>Never cross‑contaminate: human‑derived inputs stay separate from sale products.</w:t>
      </w:r>
    </w:p>
    <w:p w14:paraId="2AC2660C" w14:textId="5DC4C2EC" w:rsidR="00CA1B26" w:rsidRDefault="00000000">
      <w:pPr>
        <w:pStyle w:val="Heading1"/>
      </w:pPr>
      <w:r>
        <w:t>Small Biomass Gasifiers — Clean Heat + Biochar</w:t>
      </w:r>
      <w:r w:rsidR="00E312B6">
        <w:t xml:space="preserve"> (AVAILABLE IN OUR STORE!)</w:t>
      </w:r>
    </w:p>
    <w:p w14:paraId="7ED19D91" w14:textId="77777777" w:rsidR="00CA1B26" w:rsidRDefault="00000000">
      <w:r>
        <w:rPr>
          <w:i/>
        </w:rPr>
        <w:t>Gasifiers give you steady, clean heat and a bonus product: biochar. With uniform pellets, operation becomes predictable and low‑smoke. Choose a size that matches your tasks — short cooking, long drying, or process heat.</w:t>
      </w:r>
    </w:p>
    <w:tbl>
      <w:tblPr>
        <w:tblStyle w:val="LightShading-Accent1"/>
        <w:tblW w:w="0" w:type="auto"/>
        <w:tblLook w:val="04A0" w:firstRow="1" w:lastRow="0" w:firstColumn="1" w:lastColumn="0" w:noHBand="0" w:noVBand="1"/>
      </w:tblPr>
      <w:tblGrid>
        <w:gridCol w:w="2160"/>
        <w:gridCol w:w="2160"/>
        <w:gridCol w:w="2160"/>
        <w:gridCol w:w="2160"/>
      </w:tblGrid>
      <w:tr w:rsidR="00CA1B26" w14:paraId="4ADC4E79" w14:textId="77777777" w:rsidTr="00CA1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A96C141" w14:textId="77777777" w:rsidR="00CA1B26" w:rsidRDefault="00000000">
            <w:r>
              <w:t>Model Family</w:t>
            </w:r>
          </w:p>
        </w:tc>
        <w:tc>
          <w:tcPr>
            <w:tcW w:w="2160" w:type="dxa"/>
          </w:tcPr>
          <w:p w14:paraId="1480C4F1" w14:textId="77777777" w:rsidR="00CA1B26" w:rsidRDefault="00000000">
            <w:pPr>
              <w:cnfStyle w:val="100000000000" w:firstRow="1" w:lastRow="0" w:firstColumn="0" w:lastColumn="0" w:oddVBand="0" w:evenVBand="0" w:oddHBand="0" w:evenHBand="0" w:firstRowFirstColumn="0" w:firstRowLastColumn="0" w:lastRowFirstColumn="0" w:lastRowLastColumn="0"/>
            </w:pPr>
            <w:r>
              <w:t>Typical Runtime</w:t>
            </w:r>
          </w:p>
        </w:tc>
        <w:tc>
          <w:tcPr>
            <w:tcW w:w="2160" w:type="dxa"/>
          </w:tcPr>
          <w:p w14:paraId="2B0FFB5D" w14:textId="77777777" w:rsidR="00CA1B26" w:rsidRDefault="00000000">
            <w:pPr>
              <w:cnfStyle w:val="100000000000" w:firstRow="1" w:lastRow="0" w:firstColumn="0" w:lastColumn="0" w:oddVBand="0" w:evenVBand="0" w:oddHBand="0" w:evenHBand="0" w:firstRowFirstColumn="0" w:firstRowLastColumn="0" w:lastRowFirstColumn="0" w:lastRowLastColumn="0"/>
            </w:pPr>
            <w:r>
              <w:t>What It’s Great For</w:t>
            </w:r>
          </w:p>
        </w:tc>
        <w:tc>
          <w:tcPr>
            <w:tcW w:w="2160" w:type="dxa"/>
          </w:tcPr>
          <w:p w14:paraId="1F2ADFE6" w14:textId="77777777" w:rsidR="00CA1B26" w:rsidRDefault="00000000">
            <w:pPr>
              <w:cnfStyle w:val="100000000000" w:firstRow="1" w:lastRow="0" w:firstColumn="0" w:lastColumn="0" w:oddVBand="0" w:evenVBand="0" w:oddHBand="0" w:evenHBand="0" w:firstRowFirstColumn="0" w:firstRowLastColumn="0" w:lastRowFirstColumn="0" w:lastRowLastColumn="0"/>
            </w:pPr>
            <w:r>
              <w:t>Notes</w:t>
            </w:r>
          </w:p>
        </w:tc>
      </w:tr>
      <w:tr w:rsidR="00CA1B26" w14:paraId="2520D90D" w14:textId="77777777" w:rsidTr="00CA1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0BB6296" w14:textId="77777777" w:rsidR="00CA1B26" w:rsidRDefault="00000000">
            <w:r>
              <w:t>100–250</w:t>
            </w:r>
          </w:p>
        </w:tc>
        <w:tc>
          <w:tcPr>
            <w:tcW w:w="2160" w:type="dxa"/>
          </w:tcPr>
          <w:p w14:paraId="2FC1B3D0" w14:textId="77777777" w:rsidR="00CA1B26" w:rsidRDefault="00000000">
            <w:pPr>
              <w:cnfStyle w:val="000000100000" w:firstRow="0" w:lastRow="0" w:firstColumn="0" w:lastColumn="0" w:oddVBand="0" w:evenVBand="0" w:oddHBand="1" w:evenHBand="0" w:firstRowFirstColumn="0" w:firstRowLastColumn="0" w:lastRowFirstColumn="0" w:lastRowLastColumn="0"/>
            </w:pPr>
            <w:r>
              <w:t>~1.5 h</w:t>
            </w:r>
          </w:p>
        </w:tc>
        <w:tc>
          <w:tcPr>
            <w:tcW w:w="2160" w:type="dxa"/>
          </w:tcPr>
          <w:p w14:paraId="351C098E" w14:textId="77777777" w:rsidR="00CA1B26" w:rsidRDefault="00000000">
            <w:pPr>
              <w:cnfStyle w:val="000000100000" w:firstRow="0" w:lastRow="0" w:firstColumn="0" w:lastColumn="0" w:oddVBand="0" w:evenVBand="0" w:oddHBand="1" w:evenHBand="0" w:firstRowFirstColumn="0" w:firstRowLastColumn="0" w:lastRowFirstColumn="0" w:lastRowLastColumn="0"/>
            </w:pPr>
            <w:r>
              <w:t>Daily cooking</w:t>
            </w:r>
          </w:p>
        </w:tc>
        <w:tc>
          <w:tcPr>
            <w:tcW w:w="2160" w:type="dxa"/>
          </w:tcPr>
          <w:p w14:paraId="0FA76D82" w14:textId="77777777" w:rsidR="00CA1B26" w:rsidRDefault="00000000">
            <w:pPr>
              <w:cnfStyle w:val="000000100000" w:firstRow="0" w:lastRow="0" w:firstColumn="0" w:lastColumn="0" w:oddVBand="0" w:evenVBand="0" w:oddHBand="1" w:evenHBand="0" w:firstRowFirstColumn="0" w:firstRowLastColumn="0" w:lastRowFirstColumn="0" w:lastRowLastColumn="0"/>
            </w:pPr>
            <w:r>
              <w:t>Compact, quick heat</w:t>
            </w:r>
          </w:p>
        </w:tc>
      </w:tr>
      <w:tr w:rsidR="00CA1B26" w14:paraId="5D9B0644" w14:textId="77777777" w:rsidTr="00CA1B26">
        <w:tc>
          <w:tcPr>
            <w:cnfStyle w:val="001000000000" w:firstRow="0" w:lastRow="0" w:firstColumn="1" w:lastColumn="0" w:oddVBand="0" w:evenVBand="0" w:oddHBand="0" w:evenHBand="0" w:firstRowFirstColumn="0" w:firstRowLastColumn="0" w:lastRowFirstColumn="0" w:lastRowLastColumn="0"/>
            <w:tcW w:w="2160" w:type="dxa"/>
          </w:tcPr>
          <w:p w14:paraId="7833881F" w14:textId="77777777" w:rsidR="00CA1B26" w:rsidRDefault="00000000">
            <w:r>
              <w:t>150–500</w:t>
            </w:r>
          </w:p>
        </w:tc>
        <w:tc>
          <w:tcPr>
            <w:tcW w:w="2160" w:type="dxa"/>
          </w:tcPr>
          <w:p w14:paraId="6BF9FEE3" w14:textId="77777777" w:rsidR="00CA1B26" w:rsidRDefault="00000000">
            <w:pPr>
              <w:cnfStyle w:val="000000000000" w:firstRow="0" w:lastRow="0" w:firstColumn="0" w:lastColumn="0" w:oddVBand="0" w:evenVBand="0" w:oddHBand="0" w:evenHBand="0" w:firstRowFirstColumn="0" w:firstRowLastColumn="0" w:lastRowFirstColumn="0" w:lastRowLastColumn="0"/>
            </w:pPr>
            <w:r>
              <w:t>~3–4 h</w:t>
            </w:r>
          </w:p>
        </w:tc>
        <w:tc>
          <w:tcPr>
            <w:tcW w:w="2160" w:type="dxa"/>
          </w:tcPr>
          <w:p w14:paraId="70B4492A" w14:textId="77777777" w:rsidR="00CA1B26" w:rsidRDefault="00000000">
            <w:pPr>
              <w:cnfStyle w:val="000000000000" w:firstRow="0" w:lastRow="0" w:firstColumn="0" w:lastColumn="0" w:oddVBand="0" w:evenVBand="0" w:oddHBand="0" w:evenHBand="0" w:firstRowFirstColumn="0" w:firstRowLastColumn="0" w:lastRowFirstColumn="0" w:lastRowLastColumn="0"/>
            </w:pPr>
            <w:r>
              <w:t>Cooking + small drying</w:t>
            </w:r>
          </w:p>
        </w:tc>
        <w:tc>
          <w:tcPr>
            <w:tcW w:w="2160" w:type="dxa"/>
          </w:tcPr>
          <w:p w14:paraId="4F67D674" w14:textId="77777777" w:rsidR="00CA1B26" w:rsidRDefault="00000000">
            <w:pPr>
              <w:cnfStyle w:val="000000000000" w:firstRow="0" w:lastRow="0" w:firstColumn="0" w:lastColumn="0" w:oddVBand="0" w:evenVBand="0" w:oddHBand="0" w:evenHBand="0" w:firstRowFirstColumn="0" w:firstRowLastColumn="0" w:lastRowFirstColumn="0" w:lastRowLastColumn="0"/>
            </w:pPr>
            <w:r>
              <w:t>Stable tabletop unit</w:t>
            </w:r>
          </w:p>
        </w:tc>
      </w:tr>
      <w:tr w:rsidR="00CA1B26" w14:paraId="5A869308" w14:textId="77777777" w:rsidTr="00CA1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4C4EA6" w14:textId="77777777" w:rsidR="00CA1B26" w:rsidRDefault="00000000">
            <w:r>
              <w:t>150–800</w:t>
            </w:r>
          </w:p>
        </w:tc>
        <w:tc>
          <w:tcPr>
            <w:tcW w:w="2160" w:type="dxa"/>
          </w:tcPr>
          <w:p w14:paraId="4D71F804" w14:textId="77777777" w:rsidR="00CA1B26" w:rsidRDefault="00000000">
            <w:pPr>
              <w:cnfStyle w:val="000000100000" w:firstRow="0" w:lastRow="0" w:firstColumn="0" w:lastColumn="0" w:oddVBand="0" w:evenVBand="0" w:oddHBand="1" w:evenHBand="0" w:firstRowFirstColumn="0" w:firstRowLastColumn="0" w:lastRowFirstColumn="0" w:lastRowLastColumn="0"/>
            </w:pPr>
            <w:r>
              <w:t>~5–6 h</w:t>
            </w:r>
          </w:p>
        </w:tc>
        <w:tc>
          <w:tcPr>
            <w:tcW w:w="2160" w:type="dxa"/>
          </w:tcPr>
          <w:p w14:paraId="284496C2" w14:textId="77777777" w:rsidR="00CA1B26" w:rsidRDefault="00000000">
            <w:pPr>
              <w:cnfStyle w:val="000000100000" w:firstRow="0" w:lastRow="0" w:firstColumn="0" w:lastColumn="0" w:oddVBand="0" w:evenVBand="0" w:oddHBand="1" w:evenHBand="0" w:firstRowFirstColumn="0" w:firstRowLastColumn="0" w:lastRowFirstColumn="0" w:lastRowLastColumn="0"/>
            </w:pPr>
            <w:r>
              <w:t>Longer drying/torrefaction</w:t>
            </w:r>
          </w:p>
        </w:tc>
        <w:tc>
          <w:tcPr>
            <w:tcW w:w="2160" w:type="dxa"/>
          </w:tcPr>
          <w:p w14:paraId="6A585A21" w14:textId="77777777" w:rsidR="00CA1B26" w:rsidRDefault="00000000">
            <w:pPr>
              <w:cnfStyle w:val="000000100000" w:firstRow="0" w:lastRow="0" w:firstColumn="0" w:lastColumn="0" w:oddVBand="0" w:evenVBand="0" w:oddHBand="1" w:evenHBand="0" w:firstRowFirstColumn="0" w:firstRowLastColumn="0" w:lastRowFirstColumn="0" w:lastRowLastColumn="0"/>
            </w:pPr>
            <w:r>
              <w:t>Add heat‑transfer disk for efficiency</w:t>
            </w:r>
          </w:p>
        </w:tc>
      </w:tr>
      <w:tr w:rsidR="00CA1B26" w14:paraId="536A18F1" w14:textId="77777777" w:rsidTr="00CA1B26">
        <w:tc>
          <w:tcPr>
            <w:cnfStyle w:val="001000000000" w:firstRow="0" w:lastRow="0" w:firstColumn="1" w:lastColumn="0" w:oddVBand="0" w:evenVBand="0" w:oddHBand="0" w:evenHBand="0" w:firstRowFirstColumn="0" w:firstRowLastColumn="0" w:lastRowFirstColumn="0" w:lastRowLastColumn="0"/>
            <w:tcW w:w="2160" w:type="dxa"/>
          </w:tcPr>
          <w:p w14:paraId="77C37B16" w14:textId="77777777" w:rsidR="00CA1B26" w:rsidRDefault="00000000">
            <w:r>
              <w:t>150–1200 (downdraft)</w:t>
            </w:r>
          </w:p>
        </w:tc>
        <w:tc>
          <w:tcPr>
            <w:tcW w:w="2160" w:type="dxa"/>
          </w:tcPr>
          <w:p w14:paraId="2155EB63" w14:textId="77777777" w:rsidR="00CA1B26" w:rsidRDefault="00000000">
            <w:pPr>
              <w:cnfStyle w:val="000000000000" w:firstRow="0" w:lastRow="0" w:firstColumn="0" w:lastColumn="0" w:oddVBand="0" w:evenVBand="0" w:oddHBand="0" w:evenHBand="0" w:firstRowFirstColumn="0" w:firstRowLastColumn="0" w:lastRowFirstColumn="0" w:lastRowLastColumn="0"/>
            </w:pPr>
            <w:r>
              <w:t>~8 h</w:t>
            </w:r>
          </w:p>
        </w:tc>
        <w:tc>
          <w:tcPr>
            <w:tcW w:w="2160" w:type="dxa"/>
          </w:tcPr>
          <w:p w14:paraId="7833FA1F" w14:textId="77777777" w:rsidR="00CA1B26" w:rsidRDefault="00000000">
            <w:pPr>
              <w:cnfStyle w:val="000000000000" w:firstRow="0" w:lastRow="0" w:firstColumn="0" w:lastColumn="0" w:oddVBand="0" w:evenVBand="0" w:oddHBand="0" w:evenHBand="0" w:firstRowFirstColumn="0" w:firstRowLastColumn="0" w:lastRowFirstColumn="0" w:lastRowLastColumn="0"/>
            </w:pPr>
            <w:r>
              <w:t>Extended, hands‑off runs</w:t>
            </w:r>
          </w:p>
        </w:tc>
        <w:tc>
          <w:tcPr>
            <w:tcW w:w="2160" w:type="dxa"/>
          </w:tcPr>
          <w:p w14:paraId="7D0F6A33" w14:textId="77777777" w:rsidR="00CA1B26" w:rsidRDefault="00000000">
            <w:pPr>
              <w:cnfStyle w:val="000000000000" w:firstRow="0" w:lastRow="0" w:firstColumn="0" w:lastColumn="0" w:oddVBand="0" w:evenVBand="0" w:oddHBand="0" w:evenHBand="0" w:firstRowFirstColumn="0" w:firstRowLastColumn="0" w:lastRowFirstColumn="0" w:lastRowLastColumn="0"/>
            </w:pPr>
            <w:r>
              <w:t>Tall reactor, ergonomic burner height</w:t>
            </w:r>
          </w:p>
        </w:tc>
      </w:tr>
      <w:tr w:rsidR="00CA1B26" w14:paraId="5650C494" w14:textId="77777777" w:rsidTr="00CA1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84BBD7A" w14:textId="77777777" w:rsidR="00CA1B26" w:rsidRDefault="00000000">
            <w:r>
              <w:t>500–800 (large)</w:t>
            </w:r>
          </w:p>
        </w:tc>
        <w:tc>
          <w:tcPr>
            <w:tcW w:w="2160" w:type="dxa"/>
          </w:tcPr>
          <w:p w14:paraId="7CB0C8AF" w14:textId="77777777" w:rsidR="00CA1B26" w:rsidRDefault="00000000">
            <w:pPr>
              <w:cnfStyle w:val="000000100000" w:firstRow="0" w:lastRow="0" w:firstColumn="0" w:lastColumn="0" w:oddVBand="0" w:evenVBand="0" w:oddHBand="1" w:evenHBand="0" w:firstRowFirstColumn="0" w:firstRowLastColumn="0" w:lastRowFirstColumn="0" w:lastRowLastColumn="0"/>
            </w:pPr>
            <w:r>
              <w:t>High output</w:t>
            </w:r>
          </w:p>
        </w:tc>
        <w:tc>
          <w:tcPr>
            <w:tcW w:w="2160" w:type="dxa"/>
          </w:tcPr>
          <w:p w14:paraId="250FD9D6" w14:textId="77777777" w:rsidR="00CA1B26" w:rsidRDefault="00000000">
            <w:pPr>
              <w:cnfStyle w:val="000000100000" w:firstRow="0" w:lastRow="0" w:firstColumn="0" w:lastColumn="0" w:oddVBand="0" w:evenVBand="0" w:oddHBand="1" w:evenHBand="0" w:firstRowFirstColumn="0" w:firstRowLastColumn="0" w:lastRowFirstColumn="0" w:lastRowLastColumn="0"/>
            </w:pPr>
            <w:r>
              <w:t>Multi‑cabinet dryers/process heat</w:t>
            </w:r>
          </w:p>
        </w:tc>
        <w:tc>
          <w:tcPr>
            <w:tcW w:w="2160" w:type="dxa"/>
          </w:tcPr>
          <w:p w14:paraId="6C24AEBF" w14:textId="77777777" w:rsidR="00CA1B26" w:rsidRDefault="00000000">
            <w:pPr>
              <w:cnfStyle w:val="000000100000" w:firstRow="0" w:lastRow="0" w:firstColumn="0" w:lastColumn="0" w:oddVBand="0" w:evenVBand="0" w:oddHBand="1" w:evenHBand="0" w:firstRowFirstColumn="0" w:firstRowLastColumn="0" w:lastRowFirstColumn="0" w:lastRowLastColumn="0"/>
            </w:pPr>
            <w:r>
              <w:t>Low‑cost fabrication possible</w:t>
            </w:r>
          </w:p>
        </w:tc>
      </w:tr>
    </w:tbl>
    <w:p w14:paraId="739250E2" w14:textId="77777777" w:rsidR="00CA1B26" w:rsidRDefault="00000000">
      <w:r>
        <w:rPr>
          <w:b/>
        </w:rPr>
        <w:t>Rule of thumb: with small, uniform pellets, about 150 mm of reactor height gives roughly one hour of runtime.</w:t>
      </w:r>
    </w:p>
    <w:p w14:paraId="4F35D640" w14:textId="77777777" w:rsidR="00CA1B26" w:rsidRDefault="00000000">
      <w:pPr>
        <w:pStyle w:val="ListBullet"/>
      </w:pPr>
      <w:r>
        <w:t>Pellet spec for clean burns: ~6 mm diameter, ≤8 mm length, moisture ≤11%.</w:t>
      </w:r>
    </w:p>
    <w:p w14:paraId="5F6941AB" w14:textId="77777777" w:rsidR="00CA1B26" w:rsidRDefault="00000000">
      <w:pPr>
        <w:pStyle w:val="ListBullet"/>
      </w:pPr>
      <w:r>
        <w:t>Watch the flame: short, lively flamelets under cookware = good secondary air mix.</w:t>
      </w:r>
    </w:p>
    <w:p w14:paraId="640936F4" w14:textId="77777777" w:rsidR="00CA1B26" w:rsidRDefault="00000000">
      <w:pPr>
        <w:pStyle w:val="ListBullet"/>
      </w:pPr>
      <w:r>
        <w:lastRenderedPageBreak/>
        <w:t>Char quality improves with steady air flow and uniform fuel.</w:t>
      </w:r>
    </w:p>
    <w:p w14:paraId="508E15D1" w14:textId="67327708" w:rsidR="00CA1B26" w:rsidRDefault="00000000">
      <w:pPr>
        <w:pStyle w:val="Heading1"/>
      </w:pPr>
      <w:r>
        <w:t>Recovering Heat — Disks, Ducts &amp; Drying Cabinets</w:t>
      </w:r>
    </w:p>
    <w:p w14:paraId="75E7D155" w14:textId="77777777" w:rsidR="00CA1B26" w:rsidRDefault="00000000">
      <w:r>
        <w:rPr>
          <w:i/>
        </w:rPr>
        <w:t>Capture heat you already make. A copper‑bottom or nichrome‑assisted ‘heat disk’ focuses energy and sends hot air into a drying cabinet. Fan speed becomes your temperature dial.</w:t>
      </w:r>
    </w:p>
    <w:p w14:paraId="5956A4FC" w14:textId="77777777" w:rsidR="00CA1B26" w:rsidRDefault="00000000">
      <w:pPr>
        <w:pStyle w:val="ListBullet"/>
      </w:pPr>
      <w:r>
        <w:t>Keep exit air under ~110 °C to protect flavours, colours and nutrients.</w:t>
      </w:r>
    </w:p>
    <w:p w14:paraId="6C04422B" w14:textId="77777777" w:rsidR="00CA1B26" w:rsidRDefault="00000000">
      <w:pPr>
        <w:pStyle w:val="ListBullet"/>
      </w:pPr>
      <w:r>
        <w:t>Use non‑perforated trays when drying fine powders to avoid dust carry‑over.</w:t>
      </w:r>
    </w:p>
    <w:p w14:paraId="7A6B57AA" w14:textId="77777777" w:rsidR="00CA1B26" w:rsidRDefault="00000000">
      <w:pPr>
        <w:pStyle w:val="ListBullet"/>
      </w:pPr>
      <w:r>
        <w:t>Swap airflow pathways during a run to even out drying across all trays.</w:t>
      </w:r>
    </w:p>
    <w:p w14:paraId="030F1244" w14:textId="77777777" w:rsidR="00CA1B26" w:rsidRDefault="00000000">
      <w:r>
        <w:rPr>
          <w:b/>
        </w:rPr>
        <w:t>Typical cabinet: around 19 trays (~700 L capacity) with five removable inserts to re‑route air up or down, left or right. Change the flow every ~45 minutes; use a timer and end‑of‑run temperature alarm for consistency.</w:t>
      </w:r>
    </w:p>
    <w:p w14:paraId="743C77C4" w14:textId="34A52A29" w:rsidR="00CA1B26" w:rsidRDefault="00000000">
      <w:pPr>
        <w:pStyle w:val="Heading1"/>
      </w:pPr>
      <w:r>
        <w:t>Long‑Run Downdraft Operation (Hands‑Off Heat)</w:t>
      </w:r>
    </w:p>
    <w:p w14:paraId="4ECB9BD5" w14:textId="77777777" w:rsidR="00CA1B26" w:rsidRDefault="00000000">
      <w:r>
        <w:rPr>
          <w:i/>
        </w:rPr>
        <w:t>For long jobs like fruit, grain or herb drying, a bottom‑lit downdraft keeps the burner at a comfortable height while the tall reactor delivers long, steady runs.</w:t>
      </w:r>
    </w:p>
    <w:p w14:paraId="74260E12" w14:textId="77777777" w:rsidR="00CA1B26" w:rsidRDefault="00000000">
      <w:pPr>
        <w:pStyle w:val="ListBullet"/>
      </w:pPr>
      <w:r>
        <w:t>Expect the fuel bed to shrink as char forms; top‑up and relight without fully emptying to extend runs.</w:t>
      </w:r>
    </w:p>
    <w:p w14:paraId="72F6C49E" w14:textId="77777777" w:rsidR="00CA1B26" w:rsidRDefault="00000000">
      <w:pPr>
        <w:pStyle w:val="ListBullet"/>
      </w:pPr>
      <w:r>
        <w:t>Match reactor height to the hours you need. Longer columns = longer steady heat.</w:t>
      </w:r>
    </w:p>
    <w:p w14:paraId="7FE1D9CE" w14:textId="7C11D18A" w:rsidR="00CA1B26" w:rsidRDefault="00000000">
      <w:pPr>
        <w:pStyle w:val="Heading1"/>
      </w:pPr>
      <w:r>
        <w:t>Biochar That Works — Charging &amp; Field Use</w:t>
      </w:r>
    </w:p>
    <w:p w14:paraId="166DB025" w14:textId="77777777" w:rsidR="00CA1B26" w:rsidRDefault="00000000">
      <w:r>
        <w:rPr>
          <w:i/>
        </w:rPr>
        <w:t>Biochar is long‑lived soil carbon with massive internal surface area. Charged correctly, it holds water and nutrients and supports soil life.</w:t>
      </w:r>
    </w:p>
    <w:p w14:paraId="090B3C1C" w14:textId="77777777" w:rsidR="00CA1B26" w:rsidRDefault="00000000">
      <w:pPr>
        <w:pStyle w:val="ListBullet"/>
      </w:pPr>
      <w:r>
        <w:t>Charge before use: soak 24–48 h in compost tea or 1:10 urine‑water; drain well.</w:t>
      </w:r>
    </w:p>
    <w:p w14:paraId="0F0DA849" w14:textId="77777777" w:rsidR="00CA1B26" w:rsidRDefault="00000000">
      <w:pPr>
        <w:pStyle w:val="ListBullet"/>
      </w:pPr>
      <w:r>
        <w:t>Potting mixes: blend 5–10% by volume. In beds, start low and adjust to soil tests.</w:t>
      </w:r>
    </w:p>
    <w:p w14:paraId="19FDAF25" w14:textId="77777777" w:rsidR="00CA1B26" w:rsidRDefault="00000000">
      <w:pPr>
        <w:pStyle w:val="ListBullet"/>
      </w:pPr>
      <w:r>
        <w:t>In animal housing, a light layer cuts odours and captures nutrients for later composting.</w:t>
      </w:r>
    </w:p>
    <w:p w14:paraId="3434E1E1" w14:textId="77777777" w:rsidR="00CA1B26" w:rsidRDefault="00000000">
      <w:r>
        <w:rPr>
          <w:b/>
        </w:rPr>
        <w:t>Key takeaway: uncharged char can tie up nutrients temporarily. Charging turns it into a slow‑release pantry for your soil.</w:t>
      </w:r>
    </w:p>
    <w:p w14:paraId="6BCA3A7F" w14:textId="1B5664DD" w:rsidR="00CA1B26" w:rsidRDefault="00000000">
      <w:pPr>
        <w:pStyle w:val="Heading1"/>
      </w:pPr>
      <w:r>
        <w:t>Nutrient Recovery — Urine to Struvite on Biochar</w:t>
      </w:r>
    </w:p>
    <w:p w14:paraId="4832F819" w14:textId="77777777" w:rsidR="00CA1B26" w:rsidRDefault="00000000">
      <w:r>
        <w:rPr>
          <w:i/>
        </w:rPr>
        <w:t>Household urine carries valuable nitrogen, phosphorus and potassium. By adding a magnesium source and managing pH, you can precipitate struvite on biochar — a clean, slow‑release fertiliser.</w:t>
      </w:r>
    </w:p>
    <w:p w14:paraId="6664A887" w14:textId="77777777" w:rsidR="00CA1B26" w:rsidRDefault="00000000">
      <w:pPr>
        <w:pStyle w:val="ListNumber"/>
      </w:pPr>
      <w:r>
        <w:t>Collect separately in a ventilated spot; dilute 1:1 with water for handling.</w:t>
      </w:r>
    </w:p>
    <w:p w14:paraId="3EA22DE4" w14:textId="77777777" w:rsidR="00CA1B26" w:rsidRDefault="00000000">
      <w:pPr>
        <w:pStyle w:val="ListNumber"/>
      </w:pPr>
      <w:r>
        <w:t>Add a magnesium source (e.g., MgO from calcined magnesite) slowly while stirring.</w:t>
      </w:r>
    </w:p>
    <w:p w14:paraId="6EC75E6A" w14:textId="77777777" w:rsidR="00CA1B26" w:rsidRDefault="00000000">
      <w:pPr>
        <w:pStyle w:val="ListNumber"/>
      </w:pPr>
      <w:r>
        <w:t>Use biochar as the ‘seed’ surface; let crystals form, then drain and dry.</w:t>
      </w:r>
    </w:p>
    <w:p w14:paraId="717DF97F" w14:textId="77777777" w:rsidR="00CA1B26" w:rsidRDefault="00000000">
      <w:pPr>
        <w:pStyle w:val="ListNumber"/>
      </w:pPr>
      <w:r>
        <w:lastRenderedPageBreak/>
        <w:t>Store safely, label clearly, and keep away from direct food contact surfaces.</w:t>
      </w:r>
    </w:p>
    <w:p w14:paraId="08D97A0C" w14:textId="09E73BA8" w:rsidR="00CA1B26" w:rsidRDefault="00000000">
      <w:pPr>
        <w:pStyle w:val="Heading1"/>
      </w:pPr>
      <w:r>
        <w:t>Fast Protein — Duckweed &amp; Black Soldier Fly</w:t>
      </w:r>
    </w:p>
    <w:p w14:paraId="1A2BCA0C" w14:textId="77777777" w:rsidR="00CA1B26" w:rsidRDefault="00000000">
      <w:r>
        <w:rPr>
          <w:i/>
        </w:rPr>
        <w:t>You can grow animal feed on site with minimal space.</w:t>
      </w:r>
    </w:p>
    <w:p w14:paraId="1CF2DDDE" w14:textId="77777777" w:rsidR="00CA1B26" w:rsidRDefault="00000000">
      <w:r>
        <w:rPr>
          <w:b/>
        </w:rPr>
        <w:t>Duckweed</w:t>
      </w:r>
    </w:p>
    <w:p w14:paraId="2C364745" w14:textId="77777777" w:rsidR="00CA1B26" w:rsidRDefault="00000000">
      <w:pPr>
        <w:pStyle w:val="ListBullet"/>
      </w:pPr>
      <w:r>
        <w:t>Thrives on diluted nutrient water; frequent harvest keeps growth rapid.</w:t>
      </w:r>
    </w:p>
    <w:p w14:paraId="3958EFB1" w14:textId="77777777" w:rsidR="00CA1B26" w:rsidRDefault="00000000">
      <w:pPr>
        <w:pStyle w:val="ListBullet"/>
      </w:pPr>
      <w:r>
        <w:t>Commonly reaches 35–40% crude protein; feed fresh or dried on‑farm.</w:t>
      </w:r>
    </w:p>
    <w:p w14:paraId="4BC0E00E" w14:textId="77777777" w:rsidR="002F5D2B" w:rsidRDefault="002F5D2B" w:rsidP="002F5D2B">
      <w:pPr>
        <w:pStyle w:val="ListBullet"/>
        <w:numPr>
          <w:ilvl w:val="0"/>
          <w:numId w:val="0"/>
        </w:numPr>
        <w:ind w:left="360" w:hanging="360"/>
      </w:pPr>
    </w:p>
    <w:p w14:paraId="4C529C8D" w14:textId="3245CFA7" w:rsidR="002F5D2B" w:rsidRDefault="002F5D2B" w:rsidP="002F5D2B">
      <w:pPr>
        <w:pStyle w:val="ListBullet"/>
        <w:numPr>
          <w:ilvl w:val="0"/>
          <w:numId w:val="0"/>
        </w:numPr>
      </w:pPr>
      <w:r w:rsidRPr="002F5D2B">
        <w:t>The crude protein content of duckweed can reach as high as 42%. Duckweed is one of the fastest growing multi-cellular plants on earth. Under the right conditions, it can double in mass in less than 24 hours. It can yield up to 182 dry tons/hectare/year. By contrast, the yield of soybean is typically not more than 4 tons/hectare/year. Duckweed makes an excellent feed for pigs, poultry and certain fish.</w:t>
      </w:r>
    </w:p>
    <w:p w14:paraId="2B388564" w14:textId="77777777" w:rsidR="002F5D2B" w:rsidRPr="002F5D2B" w:rsidRDefault="002F5D2B" w:rsidP="002F5D2B">
      <w:pPr>
        <w:pStyle w:val="ListBullet"/>
        <w:numPr>
          <w:ilvl w:val="0"/>
          <w:numId w:val="0"/>
        </w:numPr>
        <w:rPr>
          <w:b/>
          <w:bCs/>
        </w:rPr>
      </w:pPr>
    </w:p>
    <w:p w14:paraId="184C99CD" w14:textId="77777777" w:rsidR="002F5D2B" w:rsidRPr="002F5D2B" w:rsidRDefault="002F5D2B" w:rsidP="003F6A1D">
      <w:pPr>
        <w:pStyle w:val="ListBullet"/>
        <w:numPr>
          <w:ilvl w:val="0"/>
          <w:numId w:val="0"/>
        </w:numPr>
      </w:pPr>
      <w:r w:rsidRPr="002F5D2B">
        <w:t>According to Dr. Bud Culley, duckweed protein closely resembles animal protein. According to Dr. Ron Leng , “Pigs can use duckweed as a protein/energy source with slightly less efficiency than soya bean meal.” The Mong Cai pigs of Vietnam are especially efficient in digesting duckweed. They eat twice the amount of duckweed compared to white hybrid pigs. One species of duckweed, Wolffia globosa , considered the world’ smallest flowering plant, is a highly nutritious human food, as explained in Wolffia Globosa: All About This Super Green Supplement .</w:t>
      </w:r>
    </w:p>
    <w:p w14:paraId="25B392C8" w14:textId="77777777" w:rsidR="002F5D2B" w:rsidRDefault="002F5D2B" w:rsidP="002F5D2B">
      <w:pPr>
        <w:pStyle w:val="ListBullet"/>
        <w:numPr>
          <w:ilvl w:val="0"/>
          <w:numId w:val="0"/>
        </w:numPr>
        <w:ind w:left="360" w:hanging="360"/>
      </w:pPr>
    </w:p>
    <w:p w14:paraId="23F03A09" w14:textId="77777777" w:rsidR="00CA1B26" w:rsidRDefault="00000000">
      <w:r>
        <w:rPr>
          <w:b/>
        </w:rPr>
        <w:t>Black Soldier Fly (BSF)</w:t>
      </w:r>
    </w:p>
    <w:p w14:paraId="51EF31DA" w14:textId="77777777" w:rsidR="00CA1B26" w:rsidRDefault="00000000">
      <w:pPr>
        <w:pStyle w:val="ListBullet"/>
      </w:pPr>
      <w:r>
        <w:t>Larvae convert kitchen scraps and manures into high‑protein, high‑fat feed.</w:t>
      </w:r>
    </w:p>
    <w:p w14:paraId="60585614" w14:textId="77777777" w:rsidR="00CA1B26" w:rsidRDefault="00000000">
      <w:pPr>
        <w:pStyle w:val="ListBullet"/>
      </w:pPr>
      <w:r>
        <w:t>Residue left by larvae is a premium substrate for worms and compost.</w:t>
      </w:r>
    </w:p>
    <w:p w14:paraId="37EB2DF5" w14:textId="4BD95E36" w:rsidR="00CA1B26" w:rsidRDefault="00000000">
      <w:pPr>
        <w:pStyle w:val="Heading1"/>
      </w:pPr>
      <w:r>
        <w:t>Mineral &amp; Protein Upcycling — Bone‑Char &amp; Feathers</w:t>
      </w:r>
    </w:p>
    <w:p w14:paraId="544EF109" w14:textId="77777777" w:rsidR="00CA1B26" w:rsidRDefault="00000000">
      <w:pPr>
        <w:pStyle w:val="ListBullet"/>
      </w:pPr>
      <w:r>
        <w:t>Dry and char bones at high temperature to make bone‑char — a soft, low‑leach phosphate source. Crush and blend into compost or fertigation brews.</w:t>
      </w:r>
    </w:p>
    <w:p w14:paraId="7381C8B9" w14:textId="77777777" w:rsidR="00CA1B26" w:rsidRDefault="00000000">
      <w:pPr>
        <w:pStyle w:val="ListBullet"/>
      </w:pPr>
      <w:r>
        <w:t>Ferment feathers with selected microbes to break keratin and create a digestible protein input for on‑farm feed mixing.</w:t>
      </w:r>
    </w:p>
    <w:p w14:paraId="54FE54F8" w14:textId="0BEDE93C" w:rsidR="00CA1B26" w:rsidRDefault="00000000">
      <w:pPr>
        <w:pStyle w:val="Heading1"/>
      </w:pPr>
      <w:r>
        <w:t>Advanced Sorting (Community‑Scale Option)</w:t>
      </w:r>
    </w:p>
    <w:p w14:paraId="3C0EA05C" w14:textId="77777777" w:rsidR="00CA1B26" w:rsidRDefault="00000000">
      <w:r>
        <w:rPr>
          <w:i/>
        </w:rPr>
        <w:t>Where community waste streams are available, dense‑medium separation can recover value from fines and mixed materials. This is an advanced, cooperative step with dedicated equipment and environmental protocols.</w:t>
      </w:r>
    </w:p>
    <w:p w14:paraId="182AC357" w14:textId="77777777" w:rsidR="00CA1B26" w:rsidRDefault="00000000">
      <w:pPr>
        <w:pStyle w:val="ListBullet"/>
      </w:pPr>
      <w:r>
        <w:lastRenderedPageBreak/>
        <w:t>Use clay or fine‑sand suspensions for the first split; magnetite/ferrosilicon for heavier separations.</w:t>
      </w:r>
    </w:p>
    <w:p w14:paraId="3B9492E2" w14:textId="77777777" w:rsidR="00CA1B26" w:rsidRDefault="00000000">
      <w:pPr>
        <w:pStyle w:val="ListBullet"/>
      </w:pPr>
      <w:r>
        <w:t>Recovered polymers may be fuel for permitted kilns; glass fines can act as a concrete pozzolan where legal.</w:t>
      </w:r>
    </w:p>
    <w:p w14:paraId="4DD3BD5F" w14:textId="3EEDE0D3" w:rsidR="00CA1B26" w:rsidRDefault="00000000">
      <w:pPr>
        <w:pStyle w:val="Heading1"/>
      </w:pPr>
      <w:r>
        <w:t>Rice‑Hull Insulation (Comfort &amp; Savings)</w:t>
      </w:r>
    </w:p>
    <w:p w14:paraId="4F14B41C" w14:textId="77777777" w:rsidR="00CA1B26" w:rsidRDefault="00000000">
      <w:pPr>
        <w:pStyle w:val="ListBullet"/>
      </w:pPr>
      <w:r>
        <w:t>Fire safety tested with excellent ratings; strong resistance to smouldering and fungus.</w:t>
      </w:r>
    </w:p>
    <w:p w14:paraId="684E84C4" w14:textId="77777777" w:rsidR="00CA1B26" w:rsidRDefault="00000000">
      <w:pPr>
        <w:pStyle w:val="ListBullet"/>
      </w:pPr>
      <w:r>
        <w:t>R‑per‑inch around 2.6–3.0 in long tests — deep cavities yield serious insulation gains.</w:t>
      </w:r>
    </w:p>
    <w:p w14:paraId="274830F1" w14:textId="77777777" w:rsidR="00CA1B26" w:rsidRDefault="00000000">
      <w:pPr>
        <w:pStyle w:val="ListBullet"/>
      </w:pPr>
      <w:r>
        <w:t>Benefits seen in practice include lower utility bills and comfortable, dry interiors.</w:t>
      </w:r>
    </w:p>
    <w:p w14:paraId="178A49F2" w14:textId="0B46D964" w:rsidR="00CA1B26" w:rsidRDefault="00000000">
      <w:pPr>
        <w:pStyle w:val="Heading1"/>
      </w:pPr>
      <w:r>
        <w:t>Putting It Together — Flat, Garden, Homestead</w:t>
      </w:r>
    </w:p>
    <w:p w14:paraId="2F438BD4" w14:textId="77777777" w:rsidR="00CA1B26" w:rsidRDefault="00000000">
      <w:r>
        <w:rPr>
          <w:i/>
        </w:rPr>
        <w:t>You can start anywhere and scale gracefully.</w:t>
      </w:r>
    </w:p>
    <w:p w14:paraId="4D57FF5C" w14:textId="77777777" w:rsidR="00CA1B26" w:rsidRDefault="00000000">
      <w:r>
        <w:rPr>
          <w:b/>
        </w:rPr>
        <w:t>Flat / Balcony</w:t>
      </w:r>
    </w:p>
    <w:p w14:paraId="43EC40DE" w14:textId="77777777" w:rsidR="00CA1B26" w:rsidRDefault="00000000">
      <w:pPr>
        <w:pStyle w:val="ListBullet"/>
      </w:pPr>
      <w:r>
        <w:t>Mini gasifier for cooking and herb drying; small batches of biochar for pots.</w:t>
      </w:r>
    </w:p>
    <w:p w14:paraId="59815352" w14:textId="77777777" w:rsidR="00CA1B26" w:rsidRDefault="00000000">
      <w:pPr>
        <w:pStyle w:val="ListBullet"/>
      </w:pPr>
      <w:r>
        <w:t>Countertop BSF for scraps; larvae go to a partner’s hens or fish; tiny duckweed tray.</w:t>
      </w:r>
    </w:p>
    <w:p w14:paraId="5166665A" w14:textId="77777777" w:rsidR="00CA1B26" w:rsidRDefault="00000000">
      <w:r>
        <w:rPr>
          <w:b/>
        </w:rPr>
        <w:t>Small Garden</w:t>
      </w:r>
    </w:p>
    <w:p w14:paraId="6071644F" w14:textId="77777777" w:rsidR="00CA1B26" w:rsidRDefault="00000000">
      <w:pPr>
        <w:pStyle w:val="ListBullet"/>
      </w:pPr>
      <w:r>
        <w:t>Tabletop gasifier plus drying cabinet for fruit and herbs.</w:t>
      </w:r>
    </w:p>
    <w:p w14:paraId="79220DD4" w14:textId="77777777" w:rsidR="00CA1B26" w:rsidRDefault="00000000">
      <w:pPr>
        <w:pStyle w:val="ListBullet"/>
      </w:pPr>
      <w:r>
        <w:t>Duckweed pond polishing diluted nutrient water; bone‑char into compost teas.</w:t>
      </w:r>
    </w:p>
    <w:p w14:paraId="2A7963C5" w14:textId="77777777" w:rsidR="00CA1B26" w:rsidRDefault="00000000">
      <w:r>
        <w:rPr>
          <w:b/>
        </w:rPr>
        <w:t>Homestead</w:t>
      </w:r>
    </w:p>
    <w:p w14:paraId="0DF549D2" w14:textId="77777777" w:rsidR="00CA1B26" w:rsidRDefault="00000000">
      <w:pPr>
        <w:pStyle w:val="ListBullet"/>
      </w:pPr>
      <w:r>
        <w:t>Downdraft gasifier for long drying runs; BSF house; biochar‑based fertilisers; community pre‑sort where feasible.</w:t>
      </w:r>
    </w:p>
    <w:p w14:paraId="161DBB2F" w14:textId="1E83DA0B" w:rsidR="00CA1B26" w:rsidRDefault="00000000">
      <w:pPr>
        <w:pStyle w:val="Heading1"/>
      </w:pPr>
      <w:r>
        <w:t>12‑Week Build Plan — Start Small, Scale Smart</w:t>
      </w:r>
    </w:p>
    <w:p w14:paraId="0DA2AEE7" w14:textId="77777777" w:rsidR="00CA1B26" w:rsidRDefault="00000000" w:rsidP="00E312B6">
      <w:pPr>
        <w:pStyle w:val="ListNumber"/>
        <w:numPr>
          <w:ilvl w:val="0"/>
          <w:numId w:val="0"/>
        </w:numPr>
        <w:ind w:left="360"/>
      </w:pPr>
      <w:r>
        <w:t>Weeks 1–2: Map your by‑product streams; pick two loops to start; write simple safety steps.</w:t>
      </w:r>
    </w:p>
    <w:p w14:paraId="351C8991" w14:textId="77777777" w:rsidR="00CA1B26" w:rsidRDefault="00000000" w:rsidP="00E312B6">
      <w:pPr>
        <w:pStyle w:val="ListNumber"/>
        <w:numPr>
          <w:ilvl w:val="0"/>
          <w:numId w:val="0"/>
        </w:numPr>
        <w:ind w:left="360"/>
      </w:pPr>
      <w:r>
        <w:t>Weeks 3–4: Commission a small gasifier; record run times and char yield; begin charging char.</w:t>
      </w:r>
    </w:p>
    <w:p w14:paraId="22D65B9D" w14:textId="77777777" w:rsidR="00CA1B26" w:rsidRDefault="00000000" w:rsidP="00E312B6">
      <w:pPr>
        <w:pStyle w:val="ListNumber"/>
        <w:numPr>
          <w:ilvl w:val="0"/>
          <w:numId w:val="0"/>
        </w:numPr>
        <w:ind w:left="360"/>
      </w:pPr>
      <w:r>
        <w:t>Weeks 5–6: Install a heat‑disk and a simple drying cabinet; start drying herbs/fruit.</w:t>
      </w:r>
    </w:p>
    <w:p w14:paraId="14856B02" w14:textId="77777777" w:rsidR="00CA1B26" w:rsidRDefault="00000000" w:rsidP="00E312B6">
      <w:pPr>
        <w:pStyle w:val="ListNumber"/>
        <w:numPr>
          <w:ilvl w:val="0"/>
          <w:numId w:val="0"/>
        </w:numPr>
        <w:ind w:left="360"/>
      </w:pPr>
      <w:r>
        <w:t>Weeks 7–8: Set up duckweed; begin a steady harvest/feeding rhythm on‑farm.</w:t>
      </w:r>
    </w:p>
    <w:p w14:paraId="5D66DE74" w14:textId="77777777" w:rsidR="00CA1B26" w:rsidRDefault="00000000" w:rsidP="00E312B6">
      <w:pPr>
        <w:pStyle w:val="ListNumber"/>
        <w:numPr>
          <w:ilvl w:val="0"/>
          <w:numId w:val="0"/>
        </w:numPr>
        <w:ind w:left="360"/>
      </w:pPr>
      <w:r>
        <w:t>Weeks 9–10: Start bone‑char on saved kitchen bones; blend into compost or fertigation.</w:t>
      </w:r>
    </w:p>
    <w:p w14:paraId="4E70E0DB" w14:textId="77777777" w:rsidR="00CA1B26" w:rsidRDefault="00000000" w:rsidP="00E312B6">
      <w:pPr>
        <w:pStyle w:val="ListNumber"/>
        <w:numPr>
          <w:ilvl w:val="0"/>
          <w:numId w:val="0"/>
        </w:numPr>
        <w:ind w:left="360"/>
      </w:pPr>
      <w:r>
        <w:t>Weeks 11–12: Pilot a BSF bin; document larvae and residue outputs; decide where to scale.</w:t>
      </w:r>
    </w:p>
    <w:p w14:paraId="76DC2B14" w14:textId="303303F5" w:rsidR="00CA1B26" w:rsidRDefault="00CA1B26"/>
    <w:p w14:paraId="192B9B2F" w14:textId="77777777" w:rsidR="00E312B6" w:rsidRDefault="00E312B6" w:rsidP="00E312B6">
      <w:pPr>
        <w:pStyle w:val="Heading1"/>
      </w:pPr>
      <w:r>
        <w:lastRenderedPageBreak/>
        <w:t>Bottom-lit downdraft</w:t>
      </w:r>
    </w:p>
    <w:p w14:paraId="38ED1DA9" w14:textId="77777777" w:rsidR="00E312B6" w:rsidRDefault="00E312B6" w:rsidP="00E312B6">
      <w:r>
        <w:t>With uniform, small pellets as fuel, every 150 mm of net reactor height gives about one hour of run time. If a long run time is needed, the reactor might be so tall that the object being heated might not be ergonomically and safely well situated. To overcome this problem, one does not have to switch from batch to far more expensive continuously fed gasifiers. Instead, the flow of air within the reactor can be reversed from updraft to downdraft, and the lighting of pellets can be switched from top to bottom.</w:t>
      </w:r>
    </w:p>
    <w:p w14:paraId="7B97B016" w14:textId="77777777" w:rsidR="00E312B6" w:rsidRDefault="00E312B6" w:rsidP="00E312B6">
      <w:r>
        <w:t>With a bottom-lit downdraft gasifier, the burner can be situated close to the floor, while the reactor might be as high as 2 meters. Such a height would give an initial run time of over 13 hours. If loose biomass is used, there can be a reduction in volume of about 50% as raw biomass is transformed into biochar. Without emptying the gasifier at the end of a run, the operator can fill the empty space at the top of the reactor with more biomass and relight the burner.</w:t>
      </w:r>
    </w:p>
    <w:p w14:paraId="054B3814" w14:textId="77777777" w:rsidR="00E312B6" w:rsidRDefault="00E312B6" w:rsidP="00E312B6">
      <w:r>
        <w:t>A bottom-lit gasifier is easily lit using red-hot pellets. Downdraft gasifiers of a long run time are particularly useful in drying fruit, vegetables, grain, coffee beans, meat, mushrooms and so forth.</w:t>
      </w:r>
    </w:p>
    <w:p w14:paraId="31B302F3" w14:textId="77777777" w:rsidR="00E312B6" w:rsidRDefault="00E312B6" w:rsidP="00E312B6">
      <w:r>
        <w:t>In the first trial run with this big gasifier on loose rice hulls, we loaded 14.3 kg of rice hulls into the reactor and obtained 5 kg of rice hull biochar (35% conversion). About 18,000 dong ($0.77 US) of rice hulls was transformed into 150,000 dong ($6.38 US) of rice hull biochar (an 8-fold increase in value). The run time on loose rice hulls was 75 minutes. Surprisingly, the speed of the little 40x40x28 mm fan was almost at zero.</w:t>
      </w:r>
    </w:p>
    <w:p w14:paraId="3B84FA25" w14:textId="77777777" w:rsidR="00E312B6" w:rsidRDefault="00E312B6" w:rsidP="00E312B6">
      <w:r>
        <w:t>On the right, you see the biochar produced in one run of this big gasifier. If rice hull pellets had been used as fuel instead of loose rice hulls, the amount of fuel, the amount of biochar and the run time should all be multiplied by a factor of 7. (150,000 VND x 7 = 1,050,000 VND or $42 USD) (75 minutes x 7 = 8.75 hours)</w:t>
      </w:r>
    </w:p>
    <w:p w14:paraId="777D3D6C" w14:textId="77777777" w:rsidR="00E312B6" w:rsidRDefault="00E312B6" w:rsidP="00E312B6">
      <w:pPr>
        <w:pStyle w:val="Heading1"/>
      </w:pPr>
      <w:r>
        <w:t>Torch Gasifiers used to Make Cement</w:t>
      </w:r>
    </w:p>
    <w:p w14:paraId="1AAA4C3A" w14:textId="77777777" w:rsidR="00E312B6" w:rsidRDefault="00E312B6" w:rsidP="00E312B6">
      <w:r>
        <w:t>Making cement contributes to “ almost 8% of carbon smoke and gases worldwide. ” However, “ when biochar is added to cement, it is able to suck up a percentage of its weight in carbon dioxide from the air.” Furthermore, “ biochar concrete proves to be as strong or stronger than regular concrete ” ( Is biochar the answer to reducing CO2 smoke and gases in concrete? ). To reduce the cost of making biochar and cement, a cement company can use combined heat and biochar torch gasifiers that use pellets made from low-grade Type 4 biomass.</w:t>
      </w:r>
    </w:p>
    <w:p w14:paraId="123B0771" w14:textId="77777777" w:rsidR="00E312B6" w:rsidRDefault="00E312B6" w:rsidP="00E312B6">
      <w:r>
        <w:t>Cement companies could use the waste heat from their cement kiln to torrefy the biomass before they pellet it. This would reduce considerably the energy needed to make pellets. Cement companies could produce high-grade fuel, biochar and cement – all at the same time. And they could add biochar to their cement before selling it. In this way, they could guarantee the quality of the cement/biochar mixture that it sells.</w:t>
      </w:r>
    </w:p>
    <w:p w14:paraId="7D9940A1" w14:textId="77777777" w:rsidR="00E312B6" w:rsidRDefault="00E312B6" w:rsidP="00E312B6">
      <w:r>
        <w:lastRenderedPageBreak/>
        <w:t>If the blending of cement and biochar is not done properly, structural integrity can be compromised.</w:t>
      </w:r>
    </w:p>
    <w:p w14:paraId="7B5164BC" w14:textId="77777777" w:rsidR="00E312B6" w:rsidRDefault="00E312B6" w:rsidP="00E312B6">
      <w:pPr>
        <w:pStyle w:val="Heading1"/>
      </w:pPr>
      <w:r>
        <w:t>A roaster powered by gasifier heat</w:t>
      </w:r>
    </w:p>
    <w:p w14:paraId="7C927110" w14:textId="77777777" w:rsidR="00E312B6" w:rsidRDefault="00E312B6" w:rsidP="00E312B6">
      <w:r>
        <w:t xml:space="preserve">Here you see a 150-500 gasifier being used to roast coffee. Small farmers in Laos and Vietnam were taught how to process coffee cherries and even roast coffee beans. As they roast, they make biochar. </w:t>
      </w:r>
    </w:p>
    <w:p w14:paraId="19085AE4" w14:textId="77777777" w:rsidR="00E312B6" w:rsidRDefault="00E312B6" w:rsidP="00E312B6">
      <w:pPr>
        <w:pStyle w:val="Heading1"/>
      </w:pPr>
      <w:r>
        <w:t>A Hot Air Coffee Roaster powered by gasifier heat</w:t>
      </w:r>
    </w:p>
    <w:p w14:paraId="70939BD7" w14:textId="77777777" w:rsidR="00E312B6" w:rsidRDefault="00E312B6" w:rsidP="00E312B6">
      <w:r>
        <w:t>The perforated drum is fixed. The paddles inside the drum rotate and keep the coffee beans in motion.</w:t>
      </w:r>
    </w:p>
    <w:p w14:paraId="69CE7E17" w14:textId="77777777" w:rsidR="00E312B6" w:rsidRDefault="00E312B6" w:rsidP="00E312B6">
      <w:pPr>
        <w:pStyle w:val="Heading1"/>
      </w:pPr>
      <w:r>
        <w:t>The Role of Small-Scale Crop Residues in Southeast Asia’s Clean and Improved Cooking Sector</w:t>
      </w:r>
    </w:p>
    <w:p w14:paraId="31C82348" w14:textId="447CCE31" w:rsidR="00E312B6" w:rsidRDefault="00E312B6" w:rsidP="00E312B6">
      <w:r>
        <w:t>Globally, 40% of the population (3.1 billion people) still rely on solid fuel combustion for cooking. Each year this one practice claims the lives of 4.3 million people (WHO 2018a). According to the World Health Organization (2012), the air pollutants released from unclean cook stoves account for 7.7% of global mortality. This is more than the sum of all deaths from malaria, tuberculosis and HIV/AIDS.</w:t>
      </w:r>
    </w:p>
    <w:p w14:paraId="65FE3C59" w14:textId="77777777" w:rsidR="00E312B6" w:rsidRDefault="00E312B6" w:rsidP="00E312B6">
      <w:r>
        <w:t>Air pollution from household solid fuel combustion is the most important global environmental health risk at this time (WHO 2014). Household air pollution (HAP) also represents 5% of the global disease burden (WHO 2014). Household air pollution makes its way into the environment and contributes to ambient air pollution, killing an additional 400,000 people each year. This is equivalent to 12% of total ambient air pollution related mortalities.</w:t>
      </w:r>
    </w:p>
    <w:p w14:paraId="655E0F33" w14:textId="77777777" w:rsidR="00E312B6" w:rsidRDefault="00E312B6" w:rsidP="00E312B6">
      <w:r>
        <w:t>Firewood-based cooking methods are responsible for: 3% of global CO 2 smoke and gases, 25% of global black carbon smoke and gases and over 1.3 billion tons of annual wood fuel consumption. Firewood-based cooking methods result in massive deforestation.</w:t>
      </w:r>
    </w:p>
    <w:p w14:paraId="647A14CE" w14:textId="77777777" w:rsidR="00E312B6" w:rsidRDefault="00E312B6" w:rsidP="00E312B6">
      <w:pPr>
        <w:pStyle w:val="Heading1"/>
      </w:pPr>
      <w:r>
        <w:t>The Role of Small-Scale Crop Residues in Southeast Asia’s Clean and Improved Cooking Sector</w:t>
      </w:r>
    </w:p>
    <w:p w14:paraId="3A7D17A6" w14:textId="0939790E" w:rsidR="00E312B6" w:rsidRDefault="00E312B6" w:rsidP="00E312B6">
      <w:r>
        <w:t>About 140 million productive person-years are lost annually on biomass fuel collection and unavoidable cooking time. In 2015, the World Bank assessed the annual economic burden of global solid fuel dependence to be up to $222 billion USD. One of the many dangers associated with biomass fuel collection: A mother’s impossible choice: risk rape to feed your family, or starve About 51% of Vietnamese households engage in the direct combustion of solid fuels.</w:t>
      </w:r>
    </w:p>
    <w:p w14:paraId="6C011BF6" w14:textId="77777777" w:rsidR="00E312B6" w:rsidRDefault="00E312B6" w:rsidP="00E312B6">
      <w:r>
        <w:lastRenderedPageBreak/>
        <w:t>In rural areas, this figure climbs to 72.1%. According to the World Health Organization guidelines: the average PM2.5 concentration over 24 hours should not exceed 25 μg /m3, CO concentration should not exceed an average of 7 mg/m3 (5.68ppm), and the maximum CO2 level should not exceed 1000 ppm. The direct combustion of wood, coal and charcoal do not come close to meeting the emission standards set by the WHO.</w:t>
      </w:r>
    </w:p>
    <w:p w14:paraId="019A9259" w14:textId="77777777" w:rsidR="00E312B6" w:rsidRDefault="00E312B6" w:rsidP="00E312B6">
      <w:pPr>
        <w:pStyle w:val="Heading1"/>
      </w:pPr>
      <w:r>
        <w:t>The Role of Small-Scale Crop Residues in Southeast Asia’s Clean and Improved Cooking Sector</w:t>
      </w:r>
    </w:p>
    <w:p w14:paraId="21ED1C0D" w14:textId="7B532859" w:rsidR="00E312B6" w:rsidRDefault="00E312B6" w:rsidP="00E312B6">
      <w:r>
        <w:t>Field testing of the 150-500 gasifier was carried out in Laos from 07/03/2018 to 12/03/2018 by Alli Devlin. She carried out tests at households that were gasifying rice hulls that contained dust and dirt. Nonetheless, only 32% of the maximum PM2.5 concentration specified by the WHO was reached. Only 9% of maximum CO concentration was reached. The modified combustion efficiency (MCE) was almost 1 (0.941) In comparison to firewood, gasification reduced PM2.5 smoke and gases by an incredible 92.5%.</w:t>
      </w:r>
    </w:p>
    <w:p w14:paraId="2059EFA6" w14:textId="77777777" w:rsidR="00E312B6" w:rsidRDefault="00E312B6" w:rsidP="00E312B6">
      <w:r>
        <w:t>Compared to charcoal, gasification reduced benzene smoke and gases by 74.5%. In vented kitchens, the gasifier controlled the CO2 levels at just 30% of the recommended limit. The gasifier proved to have a specific fuel consumption just 11% greater than LPG. However, with the use of a nichrome disk over the burner, the specific fuel consumption should now be almost the same as LPG. In comparison to traditional cookstoves using firewood, specific fuel consumption was reduced by 62%.</w:t>
      </w:r>
    </w:p>
    <w:p w14:paraId="354B78E0" w14:textId="77777777" w:rsidR="00E312B6" w:rsidRDefault="00E312B6" w:rsidP="00E312B6">
      <w:r>
        <w:t>In comparison to traditional cookstoves using charcoal, specific fuel consumption was reduced by 36%. Cooking time was reduced by 50%. As you see, the gasification of rice husks was always within WHO guidelines. Vietnam has millions of tons of Type 4 waste that could easily meet, many times over, its demand for high-grade heat and biochar. In this way, clean energy can be produced in a safe and efficient manner, and the useless burning of crop residues and forestry debris can be eliminated (see Forest Management ).</w:t>
      </w:r>
    </w:p>
    <w:p w14:paraId="2B690919" w14:textId="77777777" w:rsidR="00E312B6" w:rsidRDefault="00E312B6" w:rsidP="00E312B6">
      <w:pPr>
        <w:pStyle w:val="Heading1"/>
      </w:pPr>
      <w:r>
        <w:t>Heat Transfer Disks</w:t>
      </w:r>
    </w:p>
    <w:p w14:paraId="778ECC7F" w14:textId="77777777" w:rsidR="00E312B6" w:rsidRDefault="00E312B6" w:rsidP="00E312B6">
      <w:r>
        <w:t>To dry agricultural products such as fruit, vegetable, grain, coffee, cacao, meat and mushrooms – a heat transfer disk can be placed on top of the gasifier burner. The bottom of the disk is made out of copper. The temperature of the air exiting the disk can reach as high as 400 C. Hot air from the disk can then be routed to a drying cabinet or room.</w:t>
      </w:r>
    </w:p>
    <w:p w14:paraId="3C48267A" w14:textId="77777777" w:rsidR="00E312B6" w:rsidRDefault="00E312B6" w:rsidP="00E312B6">
      <w:r>
        <w:t>A 150-500 gasifier with a Heat Transfer Disk for drying and torrefaction Advantages of vertical versus horizontal: 1) less space required, 2) a wide range of biomass can be dried or torrefied, 3) consistent and uniform drying or torrefying, 4) very few moving parts and much less maintenance, 5) less down time, 6) long term reliability, 7) fossil fuels need not be used, 8) very little electricity is needed.</w:t>
      </w:r>
    </w:p>
    <w:p w14:paraId="36F8DBA1" w14:textId="77777777" w:rsidR="00E312B6" w:rsidRDefault="00E312B6" w:rsidP="00E312B6">
      <w:pPr>
        <w:pStyle w:val="Heading1"/>
      </w:pPr>
      <w:r>
        <w:lastRenderedPageBreak/>
        <w:t>A Drying Cabinet</w:t>
      </w:r>
    </w:p>
    <w:p w14:paraId="040E8A01" w14:textId="77777777" w:rsidR="00E312B6" w:rsidRDefault="00E312B6" w:rsidP="00E312B6">
      <w:r>
        <w:t>This cabinet is designed to dry fine powdery biomass such as cocopeat. If air should flow through fine biomass, a lot of dust easily goes into suspension, and this dust is harmful to human health. Biomass is placed in trays that are not perforated. Warm air flows above and below the trays. The temperature of the warm air should not exceed 110 C. In this way, lignin within the biomass remains in its original state, and biomass is not partially torrefied.</w:t>
      </w:r>
    </w:p>
    <w:p w14:paraId="3CD10C06" w14:textId="77777777" w:rsidR="00E312B6" w:rsidRDefault="00E312B6" w:rsidP="00E312B6">
      <w:r>
        <w:t>Heat is generated by means of a 150-800 combined heat and biochar gasifier of a run time of about 6 hours. The biochar produced has a much greater value than the fuel from which it is derived. As one dries, one can earn a substantial amount of money from the use or sale of biochar. A heat transfer disk with a copper bottom is place above the burner to route warm air into the drying cabinet. A fan forces ambient air through the heat transfer disk.</w:t>
      </w:r>
    </w:p>
    <w:p w14:paraId="3AC71CD8" w14:textId="77777777" w:rsidR="00E312B6" w:rsidRDefault="00E312B6" w:rsidP="00E312B6">
      <w:r>
        <w:t>The temperature of the warm air is controlled by the speed of the gasifier fan and by the speed of the heat transfer disk fan.</w:t>
      </w:r>
    </w:p>
    <w:p w14:paraId="03AA5C12" w14:textId="77777777" w:rsidR="00E312B6" w:rsidRDefault="00E312B6" w:rsidP="00E312B6">
      <w:pPr>
        <w:pStyle w:val="Heading1"/>
      </w:pPr>
      <w:r>
        <w:t>A Drying Assembly</w:t>
      </w:r>
    </w:p>
    <w:p w14:paraId="399ACA99" w14:textId="77777777" w:rsidR="00E312B6" w:rsidRDefault="00E312B6" w:rsidP="00E312B6">
      <w:r>
        <w:t>There are 19 trays in the cabinet that can hold a total of up to 700 liters of biomass. 10 trays are situated against the left wall of the cabinet, leaving a 23 mm gap on the right side. 9 trays are situated against the right wall of the cabinet, leaving a 23 mm gap on the left side. Warm air flows vertically and horizontally, up or down, above and below the trays. 5 square pipe inserts are used to control the flow of warm air.</w:t>
      </w:r>
    </w:p>
    <w:p w14:paraId="025B21EF" w14:textId="77777777" w:rsidR="00E312B6" w:rsidRDefault="00E312B6" w:rsidP="00E312B6">
      <w:r>
        <w:t>When inserts 2 and 4 are removed, air flows down, left and right, through the entire cabinet. Insert 1 Insert 2 Insert 3 Insert 4 Insert 5 When inserts 3 and 1 are removed, air flows up, left and right, through the entire cabinet. When inserts 5 and 1 are removed, air flows up, left and right, through the upper half of the cabinet. When inserts 5 and 4 are removed, air flows down, left and right, through the bottom half of the cabinet.</w:t>
      </w:r>
    </w:p>
    <w:p w14:paraId="7D3172D6" w14:textId="77777777" w:rsidR="00E312B6" w:rsidRDefault="00E312B6" w:rsidP="00E312B6">
      <w:r>
        <w:t>Once every 45 minutes the flow of air should be changed. A timer/alarm can be used to alert the operator when a switch in air flow should be made and a timer connected to a heat sensor can be used to alert the operator when a gasifier run is nearly finished.</w:t>
      </w:r>
    </w:p>
    <w:p w14:paraId="6D0F719B" w14:textId="77777777" w:rsidR="00E312B6" w:rsidRDefault="00E312B6" w:rsidP="00E312B6">
      <w:pPr>
        <w:pStyle w:val="Heading1"/>
      </w:pPr>
      <w:r>
        <w:t>Ten Drying Assemblies</w:t>
      </w:r>
    </w:p>
    <w:p w14:paraId="04862D71" w14:textId="77777777" w:rsidR="00E312B6" w:rsidRDefault="00E312B6" w:rsidP="00E312B6">
      <w:r>
        <w:t>(35m2) There are 190 trays in these 10 drying cabinets. The 10 drying cabinets can hold up to 6.95 m3’s of biomass.</w:t>
      </w:r>
    </w:p>
    <w:p w14:paraId="2A89EB58" w14:textId="77777777" w:rsidR="00E312B6" w:rsidRDefault="00E312B6" w:rsidP="00E312B6">
      <w:pPr>
        <w:pStyle w:val="Heading1"/>
      </w:pPr>
      <w:r>
        <w:t>Conclusion</w:t>
      </w:r>
    </w:p>
    <w:p w14:paraId="081657A7" w14:textId="77777777" w:rsidR="00E312B6" w:rsidRDefault="00E312B6" w:rsidP="00E312B6">
      <w:r>
        <w:t xml:space="preserve">Since air does not flow through biomass, the creation of dust is minimized. Since the dryer has no moving parts, not even a fan, the cost of maintenance is minimized. Since the drying cabinet is vertical, a lot less floor space is required compared to horizontal drying cabinets </w:t>
      </w:r>
      <w:r>
        <w:lastRenderedPageBreak/>
        <w:t>or rotary trommels. As drying takes place, a high-quality biochar is created – biochar of a much greater value than the fuel from which it is derived.</w:t>
      </w:r>
    </w:p>
    <w:p w14:paraId="5C2D5C7C" w14:textId="77777777" w:rsidR="00E312B6" w:rsidRDefault="00E312B6" w:rsidP="00E312B6">
      <w:r>
        <w:t>so, the cost of fuel is less than zero (a profit). This drying apparatus is low-tech, low-cost and easily managed by an unskilled operator. The 150-800 gasifier shown above, for example, costs less than $70 US dollars. The cost of labor is easily offset by the value of the biochar produced. Since gasifier fumes do not enter the drying cabinet (only warm ambient air from the heat transfer disk), the biomass being dried is not impacted by odor, soot or oily compounds.</w:t>
      </w:r>
    </w:p>
    <w:p w14:paraId="5341F170" w14:textId="77777777" w:rsidR="00E312B6" w:rsidRDefault="00E312B6" w:rsidP="00E312B6">
      <w:r>
        <w:t>This drying apparatus could be easily adapted for drying food - or even cooking, roasting, baking and so forth.</w:t>
      </w:r>
    </w:p>
    <w:p w14:paraId="23D84136" w14:textId="77777777" w:rsidR="00E312B6" w:rsidRDefault="00E312B6" w:rsidP="00E312B6">
      <w:pPr>
        <w:pStyle w:val="Heading1"/>
      </w:pPr>
      <w:r>
        <w:t>A Heat Transfer Tunnel</w:t>
      </w:r>
    </w:p>
    <w:p w14:paraId="3A4A8132" w14:textId="77777777" w:rsidR="00E312B6" w:rsidRDefault="00E312B6" w:rsidP="00E312B6">
      <w:r>
        <w:t>A large fan, attached to the cone, draws air through the tunnel. Three  500-800 gasifiers supply heat. The heat transfer tunnel can be insulated with ceramic fiber. 65</w:t>
      </w:r>
    </w:p>
    <w:p w14:paraId="574B2711" w14:textId="77777777" w:rsidR="00E312B6" w:rsidRDefault="00E312B6" w:rsidP="00E312B6">
      <w:pPr>
        <w:pStyle w:val="Heading1"/>
      </w:pPr>
      <w:r>
        <w:t>Six Common Mistakes in Waste Transformation</w:t>
      </w:r>
    </w:p>
    <w:p w14:paraId="79269116" w14:textId="77777777" w:rsidR="00E312B6" w:rsidRDefault="00E312B6" w:rsidP="00E312B6">
      <w:r>
        <w:t>1) Type 1 waste should not be fed to larvae and worms at Level 2, unless it has spoiled and can no longer be preserved as feed. When food waste, for example, is fed to larvae instead of being used directly as feed, there is a substantial loss of protein (about 50%). Why make a feed out of a feed, especially when there is no shortage of Type 2 waste? When food waste is fed to pigs and when the manure of the pigs is fed to larvae, one can still produce about two thirds of the larvae as when food waste is fed directly to larvae.</w:t>
      </w:r>
    </w:p>
    <w:p w14:paraId="5798F7FF" w14:textId="77777777" w:rsidR="00E312B6" w:rsidRDefault="00E312B6" w:rsidP="00E312B6">
      <w:r>
        <w:t xml:space="preserve">2) Type 1 waste should not be composted at Level 3. Composting food waste creates an inefficiency of well over 80% in the preservation of nutrients compared to transforming food waste directly into feed. </w:t>
      </w:r>
    </w:p>
    <w:p w14:paraId="226EC6FB" w14:textId="77777777" w:rsidR="00E312B6" w:rsidRDefault="00E312B6" w:rsidP="00E312B6">
      <w:r>
        <w:t xml:space="preserve">3) Type 2 waste should not be composted at Level 3. Composting fresh manure also creates a huge inefficiency in the preservation of nutrients compared to feeding it to larvae and worms. </w:t>
      </w:r>
    </w:p>
    <w:p w14:paraId="0ED460C1" w14:textId="77777777" w:rsidR="00E312B6" w:rsidRDefault="00E312B6" w:rsidP="00E312B6">
      <w:r>
        <w:t>4) One should not make biodiesel out of larval fats.</w:t>
      </w:r>
    </w:p>
    <w:p w14:paraId="0490903A" w14:textId="77777777" w:rsidR="00E312B6" w:rsidRDefault="00E312B6" w:rsidP="00E312B6">
      <w:r>
        <w:t xml:space="preserve">5) One should not make feed out of a food: for example, feeding soybean or corn to insects, pigs, chickens, cows or fish. “For every 100 calories of human edible cereals fed to farm animals, just 17-30 calories enter the human food chain as milk or meat.” </w:t>
      </w:r>
    </w:p>
    <w:p w14:paraId="38F9B8D1" w14:textId="77777777" w:rsidR="00E312B6" w:rsidRDefault="00E312B6" w:rsidP="00E312B6">
      <w:r>
        <w:t>6) Routing Type 1 waste and Type 2 waste to biodigesters is pretty much the same as burning potential feed and fertilizer.</w:t>
      </w:r>
    </w:p>
    <w:p w14:paraId="5F340928" w14:textId="77777777" w:rsidR="00E312B6" w:rsidRDefault="00E312B6" w:rsidP="00E312B6">
      <w:pPr>
        <w:pStyle w:val="Heading1"/>
      </w:pPr>
      <w:r>
        <w:lastRenderedPageBreak/>
        <w:t>Common Mistakes in Waste Transformation</w:t>
      </w:r>
    </w:p>
    <w:p w14:paraId="6A503E90" w14:textId="77777777" w:rsidR="00E312B6" w:rsidRDefault="00E312B6" w:rsidP="00E312B6">
      <w:r>
        <w:t>If small farmers need high-grade heat, they should make use of gasifiers that use low-grade Type 4 waste and produce syngas only as needed. If we add up biogas smoke and gases from inlet and outlet openings, leaks through cracks and gas valves, leaks from biogas storage vessels, the intentional release of biogas, and the loss of methane when digestate is stored, total losses in Vietnam are over 60% of the amount of biogas produced.</w:t>
      </w:r>
    </w:p>
    <w:p w14:paraId="237CFDE5" w14:textId="77777777" w:rsidR="00E312B6" w:rsidRDefault="00E312B6" w:rsidP="00E312B6">
      <w:r>
        <w:t>Digestate is often contaminated with zoonotic pathogens such as MRSA, Salmonella spp., E. coli and Clostridium perfringins . The proliferation of small-scale biodigesters in Vietnam constitutes a serious health and environmental hazard ( Life Cycle Assessment of Biogas Production in Small-scale Household Digesters in Vietnam ). Raising animals on concrete floors, in order to flush waste to biodigesters, is cruel and barbaric.</w:t>
      </w:r>
    </w:p>
    <w:p w14:paraId="0D24FD08" w14:textId="77777777" w:rsidR="00E312B6" w:rsidRDefault="00E312B6" w:rsidP="00E312B6">
      <w:r>
        <w:t>A lot of water is used in flushing waste to biodigesters. Values range anywhere from 25 liters ( Vanotti et al 2002) to 80 liters ( Juantorene et al 2000) per fattening pig per day. The larvae, worms and vermicompost that can be generated at Level 2 are worth far more than biogas and the messy and voluminous sludge and liquids that biodigesters leave behind. 7) Finally, there is the total nonsense of making fuel out of food: for example, making ethanol out of corn, or making biodiesel out of palm oil, soybean oil or larval fats.</w:t>
      </w:r>
    </w:p>
    <w:p w14:paraId="5F0BD048" w14:textId="77777777" w:rsidR="00E312B6" w:rsidRDefault="00E312B6" w:rsidP="00E312B6">
      <w:r>
        <w:t>More than one third of the entire corn crop in the United States is devoted to ethanol production. Using palm oil as fuel is also a total disaster for the environment.</w:t>
      </w:r>
    </w:p>
    <w:p w14:paraId="634232B8" w14:textId="77777777" w:rsidR="00E312B6" w:rsidRDefault="00E312B6" w:rsidP="00E312B6">
      <w:pPr>
        <w:pStyle w:val="Heading1"/>
      </w:pPr>
      <w:r>
        <w:t>What Aquaponics teaches us</w:t>
      </w:r>
    </w:p>
    <w:p w14:paraId="7DA0B181" w14:textId="77777777" w:rsidR="00E312B6" w:rsidRDefault="00E312B6" w:rsidP="00E312B6">
      <w:r>
        <w:t>If fish swim outdoors in streams or rivers, their waste cannot be accessed and directed to the growing of plants for human consumption. Aquaponics solves this problem. Fish are enclosed in tanks or ponds so that their fresh waste can be accessed and immediately directed to growing plants. For every one kg of fish produced aquaponically, about 12.5 kg of vegetables are produced. The waste of a fish over its lifetime can generate more value than when that fish is sold.</w:t>
      </w:r>
    </w:p>
    <w:p w14:paraId="18C69AF3" w14:textId="77777777" w:rsidR="00E312B6" w:rsidRDefault="00E312B6" w:rsidP="00E312B6">
      <w:r>
        <w:t>Likewise, the waste of an animal, when properly transformed, can generate more value over its lifetime than when that animal is sold. If animals are housed indoors on spacious, odorless and disease-free bedding, their urine gets rapidly immobilized within bedding and can be used as fertilizer. The spent bedding of about 45 indigenous pigs, containing biochar, ordinarily has enough nutrients to fertilize an hectare of orchard crops such as coffee or cacao.</w:t>
      </w:r>
    </w:p>
    <w:p w14:paraId="16332423" w14:textId="77777777" w:rsidR="00E312B6" w:rsidRDefault="00E312B6" w:rsidP="00E312B6">
      <w:r>
        <w:t>At the same time, high-quality feed in the form of larvae and worms, and high-quality fertilizer in the form of vermicompost, can be produced from fresh manure collected off bedding. Mature prepupal black soldier fly larvae have a protein content of about 42% protein and a fat content of about 34%. BSF lipids contain up to 54% lauric acid, an acid active against lipid coated viruses (including HIV and measles), as well as Clostridium and many pathogenic protozoa.</w:t>
      </w:r>
    </w:p>
    <w:p w14:paraId="42FE0D9C" w14:textId="77777777" w:rsidR="00E312B6" w:rsidRDefault="00E312B6" w:rsidP="00E312B6">
      <w:r>
        <w:lastRenderedPageBreak/>
        <w:t>For every 5 or 6 kg of fresh pig manure, there are sufficient nutrients to cultivate about 1 kg of larvae and about a 1 kg of worms. The retail price of dry BSF larvae can be as high as 180,000 VND or $7.20 USD per kg.</w:t>
      </w:r>
    </w:p>
    <w:p w14:paraId="275CEAAC" w14:textId="77777777" w:rsidR="00E312B6" w:rsidRDefault="00E312B6" w:rsidP="00E312B6">
      <w:pPr>
        <w:pStyle w:val="Heading1"/>
      </w:pPr>
      <w:r>
        <w:t>Eliminating Trophic Levels</w:t>
      </w:r>
    </w:p>
    <w:p w14:paraId="32A38986" w14:textId="77777777" w:rsidR="00E312B6" w:rsidRDefault="00E312B6" w:rsidP="00E312B6">
      <w:r>
        <w:t>Eliminating trophic levels, whenever possible, can greatly increase revenue for small farmers. Instead of feeding BSF residue to worms, small farmers can feed it to aquatic bottom-feeders such as shrimp, prawns or crawfish – as their principal feed. Instead of feeding Type 2 waste (fresh manure) to larvae and worms, one can feed it directly to certain fish, as explained in FEEDING ANIMAL WASTES . If fish are raised aquaponically, for every 1 kg of fish, one has about 12.5 kg of vegetables.</w:t>
      </w:r>
    </w:p>
    <w:p w14:paraId="46DFA6A2" w14:textId="77777777" w:rsidR="00E312B6" w:rsidRDefault="00E312B6" w:rsidP="00E312B6">
      <w:r>
        <w:t>The annual revenue of fish and vegetables might look like this (based on $3.00 US per kilo for both fish and vegetables): The manure of one dairy cow can produce about $8,910 US in fish and vegetables, The manure of one beef cow can produce about $6,480 US in fish and vegetables, The manure of one sheep can produce about $690 US in fish and vegetables, The manure of one pig can produce about $1,620 US in fish and vegetables, The manure of one laying hen can produce about $324 US in fish and vegetables, The manure of one replacement bird can produce about $203 US in fish and vegetables, The manure of one broiler can produce about $162 US in fish and vegetables, The manure of one turkey can produce about $324 US in fish and vegetables.</w:t>
      </w:r>
    </w:p>
    <w:p w14:paraId="0D085D3C" w14:textId="77777777" w:rsidR="00E312B6" w:rsidRDefault="00E312B6" w:rsidP="00E312B6">
      <w:r>
        <w:t>If pigs and cows are raised indoors on odorless, fly-free bedding, and if their manure is collected each day and fermented, the above production figures should increase substantially.</w:t>
      </w:r>
    </w:p>
    <w:p w14:paraId="14ED8C1C" w14:textId="77777777" w:rsidR="00E312B6" w:rsidRDefault="00E312B6" w:rsidP="00E312B6">
      <w:pPr>
        <w:pStyle w:val="Heading1"/>
      </w:pPr>
      <w:r>
        <w:t>More About Aquaponics</w:t>
      </w:r>
    </w:p>
    <w:p w14:paraId="7824C252" w14:textId="77777777" w:rsidR="00E312B6" w:rsidRDefault="00E312B6" w:rsidP="00E312B6">
      <w:r>
        <w:t>Here you see an aquaponic system with a pond of 19.2 m3, with each m3 holding typically about 25 kg of fish. The pond holds in total 480 kg of fish, and with two growing seasons/year, the pond would give 960 kg of fish/year. With 12.5 kg of vegetables/kg of fish, the pond would produce about 12 tons of vegetables/year. If both fish and vegetables would sell for about $3.00/kg, the annual revenue would be $38,880 US or 972 million dong.</w:t>
      </w:r>
    </w:p>
    <w:p w14:paraId="353FADD0" w14:textId="77777777" w:rsidR="00E312B6" w:rsidRDefault="00E312B6" w:rsidP="00E312B6">
      <w:pPr>
        <w:pStyle w:val="Heading1"/>
      </w:pPr>
      <w:r>
        <w:t>Excrement To Food</w:t>
      </w:r>
    </w:p>
    <w:p w14:paraId="66FBDF4C" w14:textId="77777777" w:rsidR="00E312B6" w:rsidRDefault="00E312B6" w:rsidP="00E312B6">
      <w:r>
        <w:t>Can a Cow Produce 100 Pounds of Pig Feed a Day?", we see that cow manure is an energy source for pigs, it provides protein and essential amino acids for pigs, and it provides micronutrients and vitamins, especially from the vitamin B group (including B12). About 40% of a pig’s diet might consist of cow manure. “Depending on several factors, one cow can provide food in the form of manure for 3, and up to 17 pigs.” Pigs also eat horse, goat and rabbit manure.</w:t>
      </w:r>
    </w:p>
    <w:p w14:paraId="67B26589" w14:textId="77777777" w:rsidR="00E312B6" w:rsidRDefault="00E312B6" w:rsidP="00E312B6">
      <w:r>
        <w:lastRenderedPageBreak/>
        <w:t>Horse manure contains more nutrients for the pig than cow manure. If domesticated animals are raised indoors on odorless, fly-free bedding containing biochar, it would be much easier to manage the feeding of cow manure to pigs, and at the same time, the urine of the cow gets mesophilically immobilized in bedding and serves as a wonderful fertilizer. 1) cow manure to pigs, 2) pig manure to chickens, 3) chicken manure to fish, 4) fish waste to plants grown aquaponically.</w:t>
      </w:r>
    </w:p>
    <w:p w14:paraId="41EE2D6F" w14:textId="77777777" w:rsidR="00E312B6" w:rsidRDefault="00E312B6" w:rsidP="00E312B6">
      <w:r>
        <w:t>All of the above manures can be fermented together with molasses to increase their nutrient profile. When cows are housed indoors on odorless bedding, enteric methane can be captured by means of biochar filters situated at the top of the cow pen. In saving a dying planet, the methane of cows must be captured, since cows produce globally about 562.5 billion liters of methane per day or about 205 trillion liters of methane per year.</w:t>
      </w:r>
    </w:p>
    <w:p w14:paraId="6951CE0B" w14:textId="019B6968" w:rsidR="00E312B6" w:rsidRDefault="00E312B6" w:rsidP="00E312B6">
      <w:pPr>
        <w:pStyle w:val="Heading1"/>
      </w:pPr>
      <w:r>
        <w:t xml:space="preserve">Pigs on concrete: </w:t>
      </w:r>
      <w:r>
        <w:t>Don’t do it!</w:t>
      </w:r>
    </w:p>
    <w:p w14:paraId="439B7229" w14:textId="3685F3A1" w:rsidR="00E312B6" w:rsidRDefault="00E312B6" w:rsidP="00E312B6">
      <w:r>
        <w:t>Irreversible bone damage as early as 6 weeks of age. Pigs suffer excruciating pain.</w:t>
      </w:r>
      <w:r>
        <w:t xml:space="preserve"> </w:t>
      </w:r>
      <w:r>
        <w:t>Horrendous odor and stench, flies everywhere.</w:t>
      </w:r>
      <w:r>
        <w:t xml:space="preserve"> </w:t>
      </w:r>
      <w:r>
        <w:t>Perfect breeding ground for antibiotic-resistant bacteria. Pigs on concrete: Savage and Inhumane.</w:t>
      </w:r>
    </w:p>
    <w:p w14:paraId="3D7766F0" w14:textId="77777777" w:rsidR="00E312B6" w:rsidRDefault="00E312B6" w:rsidP="00E312B6">
      <w:pPr>
        <w:pStyle w:val="Heading1"/>
      </w:pPr>
      <w:r>
        <w:t xml:space="preserve">Livestock Outdoors: </w:t>
      </w:r>
    </w:p>
    <w:p w14:paraId="28B4C913" w14:textId="77777777" w:rsidR="00E312B6" w:rsidRDefault="00E312B6" w:rsidP="00E312B6">
      <w:r>
        <w:t>Not a Solution “The problem lies in the fact that grazing animals wreak environmental havoc, while using vast tracts of land very inefficiently.” Here we see “open-cast pig mining.” “Animals raised for food produce about 130 times more excrement than the entire human population.” Corporate farm waste may be a bigger environmental problem than we can imagine</w:t>
      </w:r>
    </w:p>
    <w:p w14:paraId="3A92A71C" w14:textId="77777777" w:rsidR="00E312B6" w:rsidRDefault="00E312B6" w:rsidP="00E312B6">
      <w:pPr>
        <w:pStyle w:val="Heading1"/>
      </w:pPr>
      <w:r>
        <w:t>According Comfort and dignity to animals</w:t>
      </w:r>
    </w:p>
    <w:p w14:paraId="2721A268" w14:textId="77777777" w:rsidR="00E312B6" w:rsidRDefault="00E312B6" w:rsidP="00E312B6">
      <w:r>
        <w:t xml:space="preserve">Not raised on concrete and not let loose outdoors. There is most definitely a Third Way in which poultry and animals are accorded comfort and dignity throughout their entire lives. Sow and piglets can even engage in building a nest. </w:t>
      </w:r>
    </w:p>
    <w:p w14:paraId="614EFEE5" w14:textId="77777777" w:rsidR="00E312B6" w:rsidRDefault="00E312B6" w:rsidP="00E312B6">
      <w:pPr>
        <w:pStyle w:val="Heading1"/>
      </w:pPr>
      <w:r>
        <w:t>Rice Hull Houses</w:t>
      </w:r>
    </w:p>
    <w:p w14:paraId="2E9592AD" w14:textId="77777777" w:rsidR="00E312B6" w:rsidRDefault="00E312B6" w:rsidP="00E312B6">
      <w:r>
        <w:t>Rice hulls are unique within nature. They contain approximately 20% opaline silica in combination with a large amount of lignin. This intimate blend of silica and lignin give rice hulls some fairly amazing properties. Back in 1997, I had asked R&amp;D Services of Cookeville, Tennessee , to conduct ASTM testing of rice hulls to determine their suitability to be used as insulation. Here are the test results.</w:t>
      </w:r>
    </w:p>
    <w:p w14:paraId="3B28B783" w14:textId="77777777" w:rsidR="00E312B6" w:rsidRDefault="00E312B6" w:rsidP="00E312B6">
      <w:r>
        <w:t xml:space="preserve">The first test conducted by R&amp;D Services was a Design Density Test . Two samples were subjected to 24 hours of vibration. The initial density of the first sample was 123.80 kg/m3. The final density of the first sample was  159.74 kg/m3. The initial density of the second </w:t>
      </w:r>
      <w:r>
        <w:lastRenderedPageBreak/>
        <w:t>sample was 119.95 kg/m3. The final density of the second sample was 157.09 kg/m3. The rice hulls easily passed the design density test. Three samples were tested according to test method ASTM E 970 ( Critical Radiant Flux Test ).</w:t>
      </w:r>
    </w:p>
    <w:p w14:paraId="2414ED11" w14:textId="77777777" w:rsidR="00E312B6" w:rsidRDefault="00E312B6" w:rsidP="00E312B6">
      <w:r>
        <w:t>The average CRF was 0.29 W/cm2, the standard deviation was 0.015, and the coefficient of variation was 0.05. All three samples easily passed this test.</w:t>
      </w:r>
    </w:p>
    <w:p w14:paraId="51D75BCC" w14:textId="77777777" w:rsidR="00E312B6" w:rsidRDefault="00E312B6" w:rsidP="00E312B6">
      <w:pPr>
        <w:pStyle w:val="Heading1"/>
      </w:pPr>
      <w:r>
        <w:t>Rice Hull Testing</w:t>
      </w:r>
    </w:p>
    <w:p w14:paraId="4DE98AE8" w14:textId="77777777" w:rsidR="00E312B6" w:rsidRDefault="00E312B6" w:rsidP="00E312B6">
      <w:r>
        <w:t>Three sample were tested according to test method ASTM C 739, Section 14 ( Smoldering Combustion Test ). Sample 1 showed a weight loss of 0.07%, Sample 2 showed a weight loss of 0.03%, and Sample 3 showed a weight loss of 0.03%. All three sample passed this test. The rice hulls were tested according to test method ASTM C 739, Section 13 ( Odor Emission Test ). Rice hulls are fairly odorless, and so, they easily passed this test.</w:t>
      </w:r>
    </w:p>
    <w:p w14:paraId="1382D268" w14:textId="77777777" w:rsidR="00E312B6" w:rsidRDefault="00E312B6" w:rsidP="00E312B6">
      <w:r>
        <w:t>Rice hulls were tested according to test method ASTM C 739, Section 12 ( Moisture Vapor Sorption Test ). The sample showed a gain in weight of only 3.23% and easily passed this test. The rice hulls were tested according to test method ASTM C 739, Section 9 ( Corrosiveness Test ). At the end of this test, the aluminum, copper and steel showed no stains, holes or perforations. The rice hulls, once again, easily passed this test.</w:t>
      </w:r>
    </w:p>
    <w:p w14:paraId="1CCE9761" w14:textId="77777777" w:rsidR="00E312B6" w:rsidRDefault="00E312B6" w:rsidP="00E312B6"/>
    <w:p w14:paraId="4B48D239" w14:textId="77777777" w:rsidR="00EC45C6" w:rsidRPr="00EC45C6" w:rsidRDefault="00EC45C6" w:rsidP="00EC45C6">
      <w:pPr>
        <w:rPr>
          <w:b/>
          <w:bCs/>
        </w:rPr>
      </w:pPr>
      <w:r w:rsidRPr="00EC45C6">
        <w:rPr>
          <w:b/>
          <w:bCs/>
        </w:rPr>
        <w:t>Generating Electricity at home</w:t>
      </w:r>
    </w:p>
    <w:p w14:paraId="43B5B8D0" w14:textId="77777777" w:rsidR="00EC45C6" w:rsidRPr="00EC45C6" w:rsidRDefault="00EC45C6" w:rsidP="00EC45C6">
      <w:r w:rsidRPr="00EC45C6">
        <w:t>Solar panels and vertical axis wind turbines can generate a significant amount of the electricity needed at the household level.</w:t>
      </w:r>
    </w:p>
    <w:p w14:paraId="2D7FD0D1" w14:textId="77777777" w:rsidR="00EC45C6" w:rsidRPr="00EC45C6" w:rsidRDefault="00EC45C6" w:rsidP="00EC45C6">
      <w:pPr>
        <w:rPr>
          <w:b/>
          <w:bCs/>
        </w:rPr>
      </w:pPr>
      <w:r w:rsidRPr="00EC45C6">
        <w:rPr>
          <w:b/>
          <w:bCs/>
        </w:rPr>
        <w:t>Purifying water at home</w:t>
      </w:r>
    </w:p>
    <w:p w14:paraId="1B7A9FD2" w14:textId="77777777" w:rsidR="00EC45C6" w:rsidRPr="00EC45C6" w:rsidRDefault="00EC45C6" w:rsidP="00EC45C6">
      <w:r w:rsidRPr="00EC45C6">
        <w:t>Sourcing clean water in Vietnam is a major issue, since water is often contaminated with human waste, animal waste, industrial waste, oil waste, heavy metals, chemical fertilizers, pesticides, herbicides, antibiotics and so forth. An example: about 7 million people living in the area around Hanoi have a severe risk of arsenic poisoning from the water they drink. “The Ministry of Natural Resources and Environment state that almost 80% of the diseases in Vietnam are caused by polluted water.</w:t>
      </w:r>
    </w:p>
    <w:p w14:paraId="4A51F01D" w14:textId="77777777" w:rsidR="00EC45C6" w:rsidRDefault="00EC45C6" w:rsidP="00EC45C6">
      <w:r w:rsidRPr="00EC45C6">
        <w:t>There are many cases of cholera, typhoid, dysentery and malaria each year in the country” ( Water in Crisis - Vietnam ). If households use gasifiers to cook, they produce a lot of biochar, and this biochar, together with sand, can be ozonated and used to purify water.</w:t>
      </w:r>
    </w:p>
    <w:p w14:paraId="2338E3CC" w14:textId="77777777" w:rsidR="00EC45C6" w:rsidRPr="00EC45C6" w:rsidRDefault="00EC45C6" w:rsidP="00EC45C6">
      <w:pPr>
        <w:rPr>
          <w:b/>
          <w:bCs/>
        </w:rPr>
      </w:pPr>
      <w:r w:rsidRPr="00EC45C6">
        <w:rPr>
          <w:b/>
          <w:bCs/>
        </w:rPr>
        <w:t>Food Waste</w:t>
      </w:r>
    </w:p>
    <w:p w14:paraId="5887BFE1" w14:textId="3ED3B98C" w:rsidR="00EC45C6" w:rsidRPr="00EC45C6" w:rsidRDefault="00EC45C6" w:rsidP="00EC45C6">
      <w:r w:rsidRPr="00EC45C6">
        <w:t xml:space="preserve">Food waste is an incredible resource, and there’s a lot of it, about 1.3 billion tons globally each year. Food waste that comes off a plate (plate scrapings) should be heat-treated to prevent the transmission of pathogens from humans to animals. After heat treatment, food </w:t>
      </w:r>
      <w:r w:rsidRPr="00EC45C6">
        <w:lastRenderedPageBreak/>
        <w:t>waste can be fermented as a means of nutrient enrichment and further sanitization. The cost of heat treatment is not at all an issue when gasifier heat is used.</w:t>
      </w:r>
    </w:p>
    <w:p w14:paraId="6AD91279" w14:textId="77777777" w:rsidR="00EC45C6" w:rsidRPr="00EC45C6" w:rsidRDefault="00EC45C6" w:rsidP="00EC45C6">
      <w:r w:rsidRPr="00EC45C6">
        <w:t>Heat treatment can be carried out by means of boiling, drying or fry-cooking. Japan and South Korea recycle around 40% of their food waste as feed by means of fry-cooking, and this feed is fed mainly to pigs. The pork produced here has an excellent flavor and is advertised as “Eco-Pork.” After fry-cooking food waste, one can pellet it so as to reduce its volume. An EU panel of experts has concluded that the 9,000 years old practice of feeding food waste to pigs is viable provided certain safety measures are enforced.</w:t>
      </w:r>
    </w:p>
    <w:p w14:paraId="12663997" w14:textId="5B81FD1C" w:rsidR="003E6B37" w:rsidRDefault="00EC45C6">
      <w:r w:rsidRPr="00EC45C6">
        <w:t>The panel calls for a combination of heat treatment and acidification (fermentation or adding lactic acid). Researchers at the University of Cambridge conclude that “if the EU would lift its pig swill ban and use new technologies to heat treat food waste for use as pig food, almost 2 million hectares of land would be saved.” If we want to save and restore millions of hectares of South America’s biodiverse forests and savannahs, transforming food waste directly into feed would be a good place to start.</w:t>
      </w:r>
    </w:p>
    <w:p w14:paraId="3964FA5B" w14:textId="77777777" w:rsidR="00EC45C6" w:rsidRPr="00EC45C6" w:rsidRDefault="00EC45C6" w:rsidP="00EC45C6">
      <w:pPr>
        <w:rPr>
          <w:b/>
          <w:bCs/>
        </w:rPr>
      </w:pPr>
      <w:r w:rsidRPr="00EC45C6">
        <w:rPr>
          <w:b/>
          <w:bCs/>
        </w:rPr>
        <w:t>Food Waste to Chickens</w:t>
      </w:r>
    </w:p>
    <w:p w14:paraId="71E54C7F" w14:textId="77777777" w:rsidR="00EC45C6" w:rsidRPr="00EC45C6" w:rsidRDefault="00EC45C6" w:rsidP="00EC45C6">
      <w:r w:rsidRPr="00EC45C6">
        <w:t>Another strategy in Austin to eliminate food waste going to landfill involves providing households with chickens. “Austin, Texas recognized their value [chickens] when they pioneered a zero-waste program where they pay citizens to keep backyard chickens. The goal of the program is to reduce the food entering landfills by redirecting it to backyard chickens” ( What’s the value of Chickens in reducing food waste ?).</w:t>
      </w:r>
    </w:p>
    <w:p w14:paraId="04B4A35E" w14:textId="77777777" w:rsidR="00EC45C6" w:rsidRPr="00EC45C6" w:rsidRDefault="00EC45C6" w:rsidP="00EC45C6">
      <w:r w:rsidRPr="00EC45C6">
        <w:t>Food waste is fed to chickens located within the city of Paris. “For several years now Mouscron in Belgium has been offering two laying hens to any family that asks.” The same is taking place in the small town in the Côte-d’Or, France ( Hens pecking away at our waste ). “In the region of Limburg, near the Dutch border, more than 2,500 families adopted hens just last year.” “There have been similar successes in other parts of the country ( Belgians egged on to keep chickens ).</w:t>
      </w:r>
    </w:p>
    <w:p w14:paraId="20EC111C" w14:textId="77777777" w:rsidR="00EC45C6" w:rsidRPr="00EC45C6" w:rsidRDefault="00EC45C6" w:rsidP="00EC45C6">
      <w:r w:rsidRPr="00EC45C6">
        <w:t>The reasoning here is quite simple. A chicken can eat 150 to 200 kg of food waste a year and will lay about 200 eggs per year. “It only takes three chickens, fed household waste, to produce a dozen eggs a week.” “There is a chicken and a production system suited to nearly every place on the planet where people live.” “This makes access to the food waste/egg solution possible in nearly every country of the world ( Zero Food Waste and the Rise of the Backyard Chicken ).</w:t>
      </w:r>
    </w:p>
    <w:p w14:paraId="0047E85D" w14:textId="77321272" w:rsidR="00EC45C6" w:rsidRDefault="00EC45C6" w:rsidP="00EC45C6">
      <w:pPr>
        <w:rPr>
          <w:b/>
          <w:bCs/>
        </w:rPr>
      </w:pPr>
      <w:r w:rsidRPr="00EC45C6">
        <w:t>The concept of feeding food waste to chickens can be expanded. Chicken poop can be fed to fish, and the waste of the fish can be used to grow vegetables aquaponically</w:t>
      </w:r>
      <w:r>
        <w:t xml:space="preserve">. </w:t>
      </w:r>
      <w:r>
        <w:rPr>
          <w:b/>
          <w:bCs/>
        </w:rPr>
        <w:t>Ultimate Solution = F</w:t>
      </w:r>
      <w:r w:rsidRPr="00EC45C6">
        <w:rPr>
          <w:b/>
          <w:bCs/>
        </w:rPr>
        <w:t>ood Waste to Chickens,  Chicken Waste to fish, Fish Waste to plants</w:t>
      </w:r>
      <w:r>
        <w:rPr>
          <w:b/>
          <w:bCs/>
        </w:rPr>
        <w:t>.</w:t>
      </w:r>
    </w:p>
    <w:p w14:paraId="6E003380" w14:textId="77777777" w:rsidR="002F5D2B" w:rsidRDefault="002F5D2B" w:rsidP="002F5D2B">
      <w:pPr>
        <w:rPr>
          <w:b/>
          <w:bCs/>
        </w:rPr>
      </w:pPr>
    </w:p>
    <w:p w14:paraId="07DF9545" w14:textId="77777777" w:rsidR="003F6A1D" w:rsidRDefault="003F6A1D" w:rsidP="002F5D2B">
      <w:pPr>
        <w:rPr>
          <w:b/>
          <w:bCs/>
        </w:rPr>
      </w:pPr>
    </w:p>
    <w:p w14:paraId="4854186F" w14:textId="3B3C002D" w:rsidR="002F5D2B" w:rsidRPr="002F5D2B" w:rsidRDefault="002F5D2B" w:rsidP="002F5D2B">
      <w:pPr>
        <w:rPr>
          <w:b/>
          <w:bCs/>
        </w:rPr>
      </w:pPr>
      <w:r w:rsidRPr="002F5D2B">
        <w:rPr>
          <w:b/>
          <w:bCs/>
        </w:rPr>
        <w:lastRenderedPageBreak/>
        <w:t>The Localization of Food production</w:t>
      </w:r>
    </w:p>
    <w:p w14:paraId="5D3A27F3" w14:textId="55FBBB8F" w:rsidR="002F5D2B" w:rsidRPr="002F5D2B" w:rsidRDefault="002F5D2B" w:rsidP="002F5D2B">
      <w:r w:rsidRPr="002F5D2B">
        <w:t>Food is not a just another commodity to be traded in the global marketplace. When all of the environmental, economic and social benefits of waste transformation are correctly factored into the production of food, food is more than the nutrition it provides. If waste transformed locally is the best thing we’ve got in producing food, so too, food produced locally is the best thing we’ve got in dealing with certain types of waste.</w:t>
      </w:r>
    </w:p>
    <w:p w14:paraId="1B1B7603" w14:textId="77777777" w:rsidR="002F5D2B" w:rsidRPr="002F5D2B" w:rsidRDefault="002F5D2B" w:rsidP="002F5D2B">
      <w:r w:rsidRPr="002F5D2B">
        <w:t>All nations must learn to deindustrialize the production of food, to localize the production of food and to decommodify the sale of food. How else can they achieve food security in the context of political instability, war or climate change? The market value of food should never override broader issues relating to food safety, food security, food justice, food sovereignty, income inequality, the health of the environment and the biodiversity of our planet.</w:t>
      </w:r>
    </w:p>
    <w:p w14:paraId="078B17AD" w14:textId="77777777" w:rsidR="002F5D2B" w:rsidRPr="002F5D2B" w:rsidRDefault="002F5D2B" w:rsidP="002F5D2B">
      <w:r w:rsidRPr="002F5D2B">
        <w:t>Since no country should depend on another country to transform its waste, no country should depend on another country to produce its food. When consumers buy food produced locally, they know well the small farmers who produce it, and they know that it is safe. Organic certification is not needed.</w:t>
      </w:r>
    </w:p>
    <w:p w14:paraId="68CB8573" w14:textId="77777777" w:rsidR="003F6A1D" w:rsidRPr="003F6A1D" w:rsidRDefault="003F6A1D" w:rsidP="003F6A1D">
      <w:pPr>
        <w:rPr>
          <w:b/>
          <w:bCs/>
        </w:rPr>
      </w:pPr>
      <w:r w:rsidRPr="003F6A1D">
        <w:rPr>
          <w:b/>
          <w:bCs/>
        </w:rPr>
        <w:t>Bone Waste</w:t>
      </w:r>
    </w:p>
    <w:p w14:paraId="62CB7A65" w14:textId="2D39DD0E" w:rsidR="003F6A1D" w:rsidRPr="003F6A1D" w:rsidRDefault="003F6A1D" w:rsidP="003F6A1D">
      <w:r w:rsidRPr="003F6A1D">
        <w:t>In Vietnam cow and pig bones are boiled anywhere from three to six hours to make stock for noodle soups such as Pho, Bun Bo, Hu Tieu and Banh Canh. Such intensive boiling demands a great deal of energy - energy usually derived from the toxic combustion of coal, charcoal or wood. Some restaurants used LPG and can end up with a fuel bill of as much as a 40,000,000 VND or $1,600 US per month. However, if gasifiers are used to boil bone, combustion is clean, and energy cost becomes an energy profit due to the value of the biochar produced.</w:t>
      </w:r>
    </w:p>
    <w:p w14:paraId="33236AEE" w14:textId="77777777" w:rsidR="003F6A1D" w:rsidRPr="003F6A1D" w:rsidRDefault="003F6A1D" w:rsidP="003F6A1D">
      <w:r w:rsidRPr="003F6A1D">
        <w:t>In Vietnam waste bone usually gets discarded along roads and streets, or it ends up in landfill ( Hanoi’s dumping ground of cattle bones a nightmare for locals ). The discarding of spent bone is incredibly wasteful, since about 80% of the phosphorous within an animal is found in its bone. So instead of dumping spent bone along streets or in landfills, farmers can dry it, crush it into a fine powder and pellet it along with agricultural biomass.</w:t>
      </w:r>
    </w:p>
    <w:p w14:paraId="70C9F810" w14:textId="77777777" w:rsidR="003F6A1D" w:rsidRPr="003F6A1D" w:rsidRDefault="003F6A1D" w:rsidP="003F6A1D">
      <w:r w:rsidRPr="003F6A1D">
        <w:t>These pellets can then be gasified at temperatures as high as 800 C. This high temperature also destroys prions that might contaminate bone. As fresh bone is being boiled in a pot above the gasifier, bone is being charred. This results in the simultaneous production of broth, bone char and biochar. About 80% of bone char consists of tricalcium phosphate . In contrast to rock phosphates which might contain uranium, cadmium, lead, copper, arsenic and other heavy metals, bone char is generally free of such contaminants.</w:t>
      </w:r>
    </w:p>
    <w:p w14:paraId="0F3E6238" w14:textId="05B16534" w:rsidR="003F6A1D" w:rsidRDefault="003F6A1D" w:rsidP="003F6A1D">
      <w:r w:rsidRPr="003F6A1D">
        <w:t>If bone waste is free of prions, it can be crushed and used as feed.</w:t>
      </w:r>
      <w:r>
        <w:t xml:space="preserve"> </w:t>
      </w:r>
      <w:r w:rsidRPr="003F6A1D">
        <w:t xml:space="preserve">Bone char can be added to a feed fermentation mix, or it can be incorporated into the soil. It is referred to as a soft phosphate in that it is not as soluble and leachable as commercial phosphate. The high-level </w:t>
      </w:r>
      <w:r w:rsidRPr="003F6A1D">
        <w:lastRenderedPageBreak/>
        <w:t>transformation of bone is not optional. Apatite reserves are rapidly dwindling. In as little as 20 years, many of these reserves will no longer be economically exploitable. Some predict that massive world-wide starvation will follow in the decades to come (Phosphate fertiliser 'crisis' threatens world food supply).</w:t>
      </w:r>
    </w:p>
    <w:p w14:paraId="1743BBBE" w14:textId="77777777" w:rsidR="003F6A1D" w:rsidRPr="003F6A1D" w:rsidRDefault="003F6A1D" w:rsidP="003F6A1D">
      <w:pPr>
        <w:rPr>
          <w:b/>
          <w:bCs/>
        </w:rPr>
      </w:pPr>
      <w:r w:rsidRPr="003F6A1D">
        <w:rPr>
          <w:b/>
          <w:bCs/>
        </w:rPr>
        <w:t>Feather Waste</w:t>
      </w:r>
    </w:p>
    <w:p w14:paraId="1C861309" w14:textId="7DAF7F13" w:rsidR="003F6A1D" w:rsidRPr="003F6A1D" w:rsidRDefault="003F6A1D" w:rsidP="003F6A1D">
      <w:r w:rsidRPr="003F6A1D">
        <w:t>“Worldwide, around 8.5 billion tons of poultry feather is generated annually” ( New Solution Found to Disposal of Feather Waste ). This waste is not so easy to dispose of, since feathers contain 90% keratin, a substance that is not easily digested by poultry and animals. However, poultry feathers can be fermented using a feather-degrading bacterium called Bacillus licheniformis (Strain PWD-1). When the feather-lysate produced by this process is supplemented with certain amino acids, it “produced a growth curve identical to soybean meal… These results indicate that the anaerobic fermentation of feathers offers a potential new process for feather waste treatment to provide a nutritious feed protein” ( Evaluation of a Bacterial Feather Fermentation Product, Feather-Lysate, as a Feed Protein1 ).</w:t>
      </w:r>
    </w:p>
    <w:p w14:paraId="5E94FDC9" w14:textId="77777777" w:rsidR="003F6A1D" w:rsidRDefault="003F6A1D" w:rsidP="003F6A1D">
      <w:r w:rsidRPr="003F6A1D">
        <w:t>Three species of Bacillus as well as the fungus, Aspergillus niger , can be used to transform feather waste into feed.</w:t>
      </w:r>
    </w:p>
    <w:p w14:paraId="4C2A4759" w14:textId="77777777" w:rsidR="003F6A1D" w:rsidRDefault="003F6A1D" w:rsidP="003F6A1D"/>
    <w:p w14:paraId="24209546" w14:textId="77777777" w:rsidR="003F6A1D" w:rsidRPr="003F6A1D" w:rsidRDefault="003F6A1D" w:rsidP="003F6A1D">
      <w:pPr>
        <w:rPr>
          <w:b/>
          <w:bCs/>
        </w:rPr>
      </w:pPr>
      <w:r w:rsidRPr="003F6A1D">
        <w:rPr>
          <w:b/>
          <w:bCs/>
        </w:rPr>
        <w:t>The Perennial Peanut</w:t>
      </w:r>
    </w:p>
    <w:p w14:paraId="50E86F81" w14:textId="77777777" w:rsidR="003F6A1D" w:rsidRPr="003F6A1D" w:rsidRDefault="003F6A1D" w:rsidP="003F6A1D">
      <w:r w:rsidRPr="003F6A1D">
        <w:t>Small farmers - growing orchard crops such as coffee, banana, cacao, persimmon and durian – should be encouraged to grow perennial peanut within their orchards. The perennial peanut is not an invasive plant, it stays green throughout the year, and it can even be grown in pine forests as firebreaks to stop the spread of fire</w:t>
      </w:r>
      <w:r>
        <w:t xml:space="preserve">. </w:t>
      </w:r>
      <w:r w:rsidRPr="003F6A1D">
        <w:t>The perennial peanut fixes nitrogen and never has to be replanted. The land on which it grows does not have to be tilled. Perennial peanut eliminates soil erosion and washouts, and crowds out weeds. It has no pests and requires no insecticides, herbicides or fungicides. The perennial peanut flowers throughout the year and is a good source of nectar for bees. The detritus from the perennial peanut provides ideal conditions for the growth of earthworms.</w:t>
      </w:r>
    </w:p>
    <w:p w14:paraId="000A8C0C" w14:textId="77777777" w:rsidR="003F6A1D" w:rsidRPr="003F6A1D" w:rsidRDefault="003F6A1D" w:rsidP="003F6A1D">
      <w:r w:rsidRPr="003F6A1D">
        <w:t>The presence of earthworms in the soil decreases runoff up to 2-15 times by increasing soil water infiltration. Such water infiltration can greatly reduce the need for irrigation. The foliage of this remarkable plant serves as a barrier for rainwater runoff. The perennial peanut foliage has a crude protein content up to 32%, just about the same as water spinach. The feed conversion ratio of rabbits fed perennial peanut is an astounding 2.6.</w:t>
      </w:r>
    </w:p>
    <w:p w14:paraId="2FAB5638" w14:textId="77777777" w:rsidR="003F6A1D" w:rsidRPr="003F6A1D" w:rsidRDefault="003F6A1D" w:rsidP="003F6A1D">
      <w:r w:rsidRPr="003F6A1D">
        <w:t>One of the best forages for cows is the perennial peanut (as good as alfalfa). The feeding of perennial peanut increases milk production in dairy cows, it improves calving rates, it reduces the production of enteric methane, and it does not cause bloating. Perennial peanut can also be fed to sheep, goats, poultry and pigs. “Sows fed an 80% diet of perennial peanut farrowed more pigs than the other treatments and yielded an equivalent number of live weaned pigs compared to 100% corn/soybean ration.</w:t>
      </w:r>
    </w:p>
    <w:p w14:paraId="5B175C1D" w14:textId="77777777" w:rsidR="003F6A1D" w:rsidRPr="003F6A1D" w:rsidRDefault="003F6A1D" w:rsidP="003F6A1D">
      <w:r w:rsidRPr="003F6A1D">
        <w:lastRenderedPageBreak/>
        <w:t>Body weight gain during gestation was greatest for sows fed 60% perennial peanut.”</w:t>
      </w:r>
    </w:p>
    <w:p w14:paraId="30559BFD" w14:textId="77777777" w:rsidR="003F6A1D" w:rsidRPr="003F6A1D" w:rsidRDefault="003F6A1D" w:rsidP="003F6A1D">
      <w:r w:rsidRPr="003F6A1D">
        <w:t>In acidic soils, phosphate ions might precipitate with Al and Fe cations. Leguminous plants such as the perennial peanut have a greater root volume than perennial trees. This allows for a much greater absorption of mineral nutrients. The perennial peanut produces organic anions that displace sorbed phosphate, making phosphorous more available to plants. This is particularly important in Lam Dong province where most soils contain high levels of gibbsite .</w:t>
      </w:r>
    </w:p>
    <w:p w14:paraId="5F4DFF6B" w14:textId="77777777" w:rsidR="003F6A1D" w:rsidRPr="003F6A1D" w:rsidRDefault="003F6A1D" w:rsidP="003F6A1D">
      <w:r w:rsidRPr="003F6A1D">
        <w:t>When adequately shaded, perennial peanut can grow to a height of over 50 cm (easy to cut and carry). Partial shade is essential in getting the perennial peanut to shift from reproductive to vegetative growth. Perennial peanut can be harvested twice a year.</w:t>
      </w:r>
    </w:p>
    <w:p w14:paraId="68424DD5" w14:textId="77777777" w:rsidR="003F6A1D" w:rsidRPr="003F6A1D" w:rsidRDefault="003F6A1D" w:rsidP="003F6A1D">
      <w:pPr>
        <w:rPr>
          <w:b/>
          <w:bCs/>
        </w:rPr>
      </w:pPr>
      <w:r w:rsidRPr="003F6A1D">
        <w:rPr>
          <w:b/>
          <w:bCs/>
        </w:rPr>
        <w:t>Perennial Peanut in Banana Orchards</w:t>
      </w:r>
    </w:p>
    <w:p w14:paraId="52B0C509" w14:textId="23DE33DA" w:rsidR="003F6A1D" w:rsidRPr="003F6A1D" w:rsidRDefault="003F6A1D" w:rsidP="003F6A1D">
      <w:r w:rsidRPr="003F6A1D">
        <w:t>Small farmers growing perennial within orchards can make more money from perennial peanut forage than from their orchard crops.</w:t>
      </w:r>
    </w:p>
    <w:p w14:paraId="6283D03F" w14:textId="77777777" w:rsidR="003F6A1D" w:rsidRPr="003F6A1D" w:rsidRDefault="003F6A1D" w:rsidP="003F6A1D">
      <w:pPr>
        <w:rPr>
          <w:b/>
          <w:bCs/>
        </w:rPr>
      </w:pPr>
      <w:r w:rsidRPr="003F6A1D">
        <w:rPr>
          <w:b/>
          <w:bCs/>
        </w:rPr>
        <w:t>Small Farms are the Future of farming</w:t>
      </w:r>
    </w:p>
    <w:p w14:paraId="75D8E2E4" w14:textId="339A0121" w:rsidR="003F6A1D" w:rsidRPr="003F6A1D" w:rsidRDefault="003F6A1D" w:rsidP="003F6A1D">
      <w:r w:rsidRPr="003F6A1D">
        <w:t>Small-scale multi-functional farms can be 10 to 100 times more productive and lucrative per hectare than large-scale mono-functional farms, and when small farmers are incorporated into social enterprises that educate, train, equip and sell on their behalf, small farmers in developing countries, with no more than a hectare of inter-cropped farmland, can each make $50,000 to $100,000 US per year.</w:t>
      </w:r>
    </w:p>
    <w:p w14:paraId="1C853526" w14:textId="77777777" w:rsidR="003F6A1D" w:rsidRPr="003F6A1D" w:rsidRDefault="003F6A1D" w:rsidP="003F6A1D">
      <w:r w:rsidRPr="003F6A1D">
        <w:t>When small farmers can earn substantial income on their farms, their children will not have to migrate to cities in search of low-paying jobs where they typically work as slaves in garment factories, shoe factories or the like. When small farmers can earn substantial money on their farms, their children will not migrate, extended families will not be split apart, and cultural traditions that define the uniqueness of a people over many centuries will remain intact ( Vietnamese Family Traditions ).</w:t>
      </w:r>
    </w:p>
    <w:p w14:paraId="7519D734" w14:textId="7DC32ED4" w:rsidR="003F6A1D" w:rsidRDefault="003F6A1D" w:rsidP="003F6A1D">
      <w:r w:rsidRPr="003F6A1D">
        <w:t>If small farmers provide land and labor, they should receive at least 80% of the profit when their food is sold to consumers. The social enterprise then carries out home and restaurant delivery of food on their behalf, and in so doing, it earns 20% of the profit. Markets, supermarkets and even farmers markets are not needed. Since it has no employees, a social enterprise does not need to be unionized.</w:t>
      </w:r>
      <w:r>
        <w:t xml:space="preserve"> </w:t>
      </w:r>
      <w:r w:rsidRPr="003F6A1D">
        <w:t>Even though it is not a charity, it stands as a staunch defender of economic and environmental justice.</w:t>
      </w:r>
    </w:p>
    <w:p w14:paraId="189610A9" w14:textId="77777777" w:rsidR="003F6A1D" w:rsidRPr="003F6A1D" w:rsidRDefault="003F6A1D" w:rsidP="003F6A1D">
      <w:r w:rsidRPr="003F6A1D">
        <w:t>Why should parasitic traders, middlemen, markets and supermarkets be involved in the sale of food? Do we not live in a digital age in which food could be ordered and delivered directly to households and restaurants? At the same time, farmers would not have to lose time transporting and selling their food, and consumers would not have to waste time and resources cluttering streets and highways in traveling to markets, supermarkets or a farmers’ markets to buy their food.</w:t>
      </w:r>
    </w:p>
    <w:p w14:paraId="46286368" w14:textId="2D46F733" w:rsidR="003F6A1D" w:rsidRDefault="003F6A1D" w:rsidP="003F6A1D">
      <w:r w:rsidRPr="003F6A1D">
        <w:lastRenderedPageBreak/>
        <w:t>In this way, consumers would have safe food at affordable prices, especially if they make food waste available to scavengers and small farmers. Scavengers and small farmers would make a lot of money, and the people running a social enterprise would be engaged in a highly profitable business. We need a global revolution in agriculture in which social, economic and environmental justice prevails</w:t>
      </w:r>
      <w:r>
        <w:t xml:space="preserve">. </w:t>
      </w:r>
    </w:p>
    <w:p w14:paraId="31D12722" w14:textId="77777777" w:rsidR="003F6A1D" w:rsidRDefault="003F6A1D" w:rsidP="003F6A1D"/>
    <w:p w14:paraId="34EF2CDC" w14:textId="33B422EA" w:rsidR="003F6A1D" w:rsidRDefault="003F6A1D" w:rsidP="003F6A1D">
      <w:r>
        <w:rPr>
          <w:b/>
          <w:bCs/>
        </w:rPr>
        <w:t>Conclusion:</w:t>
      </w:r>
    </w:p>
    <w:p w14:paraId="2D8F4FFE" w14:textId="77777777" w:rsidR="003F6A1D" w:rsidRPr="003F6A1D" w:rsidRDefault="003F6A1D" w:rsidP="003F6A1D">
      <w:r w:rsidRPr="003F6A1D">
        <w:t>When people let waste go to waste or fail to transform it at the right levels, the environment inevitably gets polluted, the beauty of the natural world is destroyed, and people often go hungry and are malnourished. How often do we see pictures of starving or malnourished children, and at the same time, they are everywhere surrounded by filth and waste? We do not have a food crisis ( The Myth of Food Crisis ), but a catastrophic failure to grasp the basics of waste transformation.</w:t>
      </w:r>
    </w:p>
    <w:p w14:paraId="3B20F14B" w14:textId="6DFC9C36" w:rsidR="003F6A1D" w:rsidRPr="003F6A1D" w:rsidRDefault="003F6A1D" w:rsidP="003F6A1D">
      <w:r w:rsidRPr="003F6A1D">
        <w:t>The natural world is prepared to give us all the food that we need. We have only to give back to her the transformed biomass that she needs. Giving and taking must be in balance so as to create infinitely self-renewing food cascades and loops. Marvelous things happen when humans do not waste waste , and when they live in harmony with the natural world.</w:t>
      </w:r>
    </w:p>
    <w:p w14:paraId="533F7990" w14:textId="2A35ADBC" w:rsidR="003F6A1D" w:rsidRPr="003F6A1D" w:rsidRDefault="003F6A1D" w:rsidP="003F6A1D"/>
    <w:p w14:paraId="49D47B65" w14:textId="77777777" w:rsidR="003F6A1D" w:rsidRDefault="003F6A1D" w:rsidP="003F6A1D"/>
    <w:p w14:paraId="43DA1383" w14:textId="77777777" w:rsidR="003F6A1D" w:rsidRDefault="003F6A1D" w:rsidP="003F6A1D"/>
    <w:p w14:paraId="3CC4D81D" w14:textId="77777777" w:rsidR="003F6A1D" w:rsidRPr="003F6A1D" w:rsidRDefault="003F6A1D" w:rsidP="003F6A1D"/>
    <w:p w14:paraId="4CD70775" w14:textId="77777777" w:rsidR="002F5D2B" w:rsidRPr="002F5D2B" w:rsidRDefault="002F5D2B" w:rsidP="002F5D2B"/>
    <w:p w14:paraId="3476A986" w14:textId="77777777" w:rsidR="00EC45C6" w:rsidRPr="00EC45C6" w:rsidRDefault="00EC45C6" w:rsidP="00EC45C6"/>
    <w:p w14:paraId="29A0AA21" w14:textId="77777777" w:rsidR="00EC45C6" w:rsidRPr="00EC45C6" w:rsidRDefault="00EC45C6" w:rsidP="00EC45C6"/>
    <w:p w14:paraId="115CCA2E" w14:textId="77777777" w:rsidR="00EC45C6" w:rsidRPr="00EC45C6" w:rsidRDefault="00EC45C6" w:rsidP="00EC45C6">
      <w:pPr>
        <w:rPr>
          <w:b/>
          <w:bCs/>
        </w:rPr>
      </w:pPr>
    </w:p>
    <w:p w14:paraId="0D6ED3CA" w14:textId="61A9E6FD" w:rsidR="00EC45C6" w:rsidRDefault="00EC45C6" w:rsidP="00EC45C6"/>
    <w:p w14:paraId="3D467057" w14:textId="77777777" w:rsidR="00EC45C6" w:rsidRDefault="00EC45C6" w:rsidP="00EC45C6"/>
    <w:p w14:paraId="77D6725A" w14:textId="77777777" w:rsidR="00EC45C6" w:rsidRDefault="00EC45C6" w:rsidP="00EC45C6"/>
    <w:sectPr w:rsidR="00EC45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7503157">
    <w:abstractNumId w:val="8"/>
  </w:num>
  <w:num w:numId="2" w16cid:durableId="1343506770">
    <w:abstractNumId w:val="6"/>
  </w:num>
  <w:num w:numId="3" w16cid:durableId="377316848">
    <w:abstractNumId w:val="5"/>
  </w:num>
  <w:num w:numId="4" w16cid:durableId="205608981">
    <w:abstractNumId w:val="4"/>
  </w:num>
  <w:num w:numId="5" w16cid:durableId="1350257085">
    <w:abstractNumId w:val="7"/>
  </w:num>
  <w:num w:numId="6" w16cid:durableId="1521816697">
    <w:abstractNumId w:val="3"/>
  </w:num>
  <w:num w:numId="7" w16cid:durableId="300967137">
    <w:abstractNumId w:val="2"/>
  </w:num>
  <w:num w:numId="8" w16cid:durableId="2083599430">
    <w:abstractNumId w:val="1"/>
  </w:num>
  <w:num w:numId="9" w16cid:durableId="102691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5D2B"/>
    <w:rsid w:val="00326F90"/>
    <w:rsid w:val="003E6B37"/>
    <w:rsid w:val="003F6A1D"/>
    <w:rsid w:val="00761F2B"/>
    <w:rsid w:val="00AA1D8D"/>
    <w:rsid w:val="00B47730"/>
    <w:rsid w:val="00CA1B26"/>
    <w:rsid w:val="00CB0664"/>
    <w:rsid w:val="00E312B6"/>
    <w:rsid w:val="00EC45C6"/>
    <w:rsid w:val="00F949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F7E12"/>
  <w14:defaultImageDpi w14:val="300"/>
  <w15:docId w15:val="{E6476F68-FBE7-4463-BF8C-44FDA457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6679</Words>
  <Characters>38075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Scott W</cp:lastModifiedBy>
  <cp:revision>3</cp:revision>
  <dcterms:created xsi:type="dcterms:W3CDTF">2013-12-23T23:15:00Z</dcterms:created>
  <dcterms:modified xsi:type="dcterms:W3CDTF">2025-10-15T18:17:00Z</dcterms:modified>
  <cp:category/>
</cp:coreProperties>
</file>